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EF3A" w14:textId="77777777" w:rsidR="007637B8" w:rsidRPr="00C12F1C" w:rsidRDefault="00A32842" w:rsidP="00242952">
      <w:pPr>
        <w:spacing w:after="0" w:line="360" w:lineRule="auto"/>
        <w:ind w:left="67" w:firstLine="0"/>
        <w:jc w:val="center"/>
        <w:rPr>
          <w:rFonts w:ascii="Arial" w:hAnsi="Arial" w:cs="Arial"/>
        </w:rPr>
      </w:pPr>
      <w:r w:rsidRPr="00C12F1C">
        <w:rPr>
          <w:rFonts w:ascii="Arial" w:hAnsi="Arial" w:cs="Arial"/>
          <w:b/>
        </w:rPr>
        <w:t xml:space="preserve"> </w:t>
      </w:r>
    </w:p>
    <w:tbl>
      <w:tblPr>
        <w:tblStyle w:val="TableGrid"/>
        <w:tblW w:w="9634" w:type="dxa"/>
        <w:jc w:val="center"/>
        <w:tblInd w:w="0" w:type="dxa"/>
        <w:tblCellMar>
          <w:top w:w="54" w:type="dxa"/>
          <w:left w:w="108" w:type="dxa"/>
          <w:right w:w="40" w:type="dxa"/>
        </w:tblCellMar>
        <w:tblLook w:val="04A0" w:firstRow="1" w:lastRow="0" w:firstColumn="1" w:lastColumn="0" w:noHBand="0" w:noVBand="1"/>
      </w:tblPr>
      <w:tblGrid>
        <w:gridCol w:w="1980"/>
        <w:gridCol w:w="3260"/>
        <w:gridCol w:w="4394"/>
      </w:tblGrid>
      <w:tr w:rsidR="00BF562B" w:rsidRPr="003F5EA6" w14:paraId="63BB4766" w14:textId="77777777" w:rsidTr="00C51924">
        <w:trPr>
          <w:trHeight w:val="252"/>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075374EB" w14:textId="77777777" w:rsidR="00BF562B" w:rsidRPr="003F5EA6" w:rsidRDefault="00BF562B" w:rsidP="00242952">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 KURUM BİLGİLERİ </w:t>
            </w:r>
          </w:p>
        </w:tc>
        <w:tc>
          <w:tcPr>
            <w:tcW w:w="3260" w:type="dxa"/>
            <w:tcBorders>
              <w:top w:val="single" w:sz="4" w:space="0" w:color="000000"/>
              <w:left w:val="single" w:sz="4" w:space="0" w:color="auto"/>
              <w:bottom w:val="single" w:sz="4" w:space="0" w:color="000000"/>
              <w:right w:val="single" w:sz="4" w:space="0" w:color="000000"/>
            </w:tcBorders>
            <w:vAlign w:val="center"/>
          </w:tcPr>
          <w:p w14:paraId="27B8FD9D" w14:textId="77777777" w:rsidR="00BF562B" w:rsidRPr="003F5EA6" w:rsidRDefault="00BF562B" w:rsidP="00242952">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Üst Birim </w:t>
            </w:r>
          </w:p>
        </w:tc>
        <w:tc>
          <w:tcPr>
            <w:tcW w:w="4394" w:type="dxa"/>
            <w:tcBorders>
              <w:top w:val="single" w:sz="4" w:space="0" w:color="000000"/>
              <w:left w:val="single" w:sz="4" w:space="0" w:color="000000"/>
              <w:bottom w:val="single" w:sz="4" w:space="0" w:color="000000"/>
              <w:right w:val="single" w:sz="4" w:space="0" w:color="000000"/>
            </w:tcBorders>
            <w:vAlign w:val="center"/>
          </w:tcPr>
          <w:p w14:paraId="7EE64A3F" w14:textId="77777777" w:rsidR="00BF562B" w:rsidRPr="003F5EA6" w:rsidRDefault="00BF562B" w:rsidP="00242952">
            <w:pPr>
              <w:spacing w:line="360" w:lineRule="auto"/>
              <w:rPr>
                <w:rFonts w:ascii="Times New Roman" w:hAnsi="Times New Roman" w:cs="Times New Roman"/>
                <w:sz w:val="24"/>
                <w:szCs w:val="24"/>
              </w:rPr>
            </w:pPr>
            <w:r w:rsidRPr="003F5EA6">
              <w:rPr>
                <w:rFonts w:ascii="Times New Roman" w:hAnsi="Times New Roman" w:cs="Times New Roman"/>
                <w:sz w:val="24"/>
                <w:szCs w:val="24"/>
              </w:rPr>
              <w:t>Selçuk Üniversitesi</w:t>
            </w:r>
          </w:p>
        </w:tc>
      </w:tr>
      <w:tr w:rsidR="00BF562B" w:rsidRPr="003F5EA6" w14:paraId="7A5A781D" w14:textId="77777777" w:rsidTr="00C51924">
        <w:trPr>
          <w:trHeight w:val="2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22AEFF47" w14:textId="77777777" w:rsidR="00BF562B" w:rsidRPr="003F5EA6" w:rsidRDefault="00BF562B" w:rsidP="00242952">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auto"/>
              <w:bottom w:val="single" w:sz="4" w:space="0" w:color="000000"/>
              <w:right w:val="single" w:sz="4" w:space="0" w:color="000000"/>
            </w:tcBorders>
            <w:vAlign w:val="center"/>
          </w:tcPr>
          <w:p w14:paraId="2E841DDC" w14:textId="77777777" w:rsidR="00BF562B" w:rsidRPr="003F5EA6" w:rsidRDefault="00BF562B" w:rsidP="00242952">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Birim </w:t>
            </w:r>
          </w:p>
        </w:tc>
        <w:tc>
          <w:tcPr>
            <w:tcW w:w="4394" w:type="dxa"/>
            <w:tcBorders>
              <w:top w:val="single" w:sz="4" w:space="0" w:color="000000"/>
              <w:left w:val="single" w:sz="4" w:space="0" w:color="000000"/>
              <w:bottom w:val="single" w:sz="4" w:space="0" w:color="000000"/>
              <w:right w:val="single" w:sz="4" w:space="0" w:color="000000"/>
            </w:tcBorders>
            <w:vAlign w:val="center"/>
          </w:tcPr>
          <w:p w14:paraId="1D7A5D50" w14:textId="77777777" w:rsidR="00BF562B" w:rsidRPr="003F5EA6" w:rsidRDefault="00BF562B" w:rsidP="00242952">
            <w:pPr>
              <w:spacing w:line="360" w:lineRule="auto"/>
              <w:rPr>
                <w:rFonts w:ascii="Times New Roman" w:hAnsi="Times New Roman" w:cs="Times New Roman"/>
                <w:sz w:val="24"/>
                <w:szCs w:val="24"/>
              </w:rPr>
            </w:pPr>
            <w:r w:rsidRPr="003F5EA6">
              <w:rPr>
                <w:rFonts w:ascii="Times New Roman" w:hAnsi="Times New Roman" w:cs="Times New Roman"/>
                <w:sz w:val="24"/>
                <w:szCs w:val="24"/>
              </w:rPr>
              <w:t>Bilgi İşlem Daire Başkanlığı</w:t>
            </w:r>
          </w:p>
        </w:tc>
      </w:tr>
      <w:tr w:rsidR="00BF562B" w:rsidRPr="003F5EA6" w14:paraId="41B15C1D" w14:textId="77777777" w:rsidTr="00C51924">
        <w:trPr>
          <w:trHeight w:val="252"/>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7BBED742" w14:textId="77777777" w:rsidR="00BF562B" w:rsidRPr="003F5EA6" w:rsidRDefault="00BF562B" w:rsidP="00242952">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auto"/>
              <w:bottom w:val="single" w:sz="4" w:space="0" w:color="000000"/>
              <w:right w:val="single" w:sz="4" w:space="0" w:color="000000"/>
            </w:tcBorders>
            <w:vAlign w:val="center"/>
          </w:tcPr>
          <w:p w14:paraId="63550060" w14:textId="77777777" w:rsidR="00BF562B" w:rsidRPr="003F5EA6" w:rsidRDefault="00BF562B" w:rsidP="00242952">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Görevi </w:t>
            </w:r>
          </w:p>
        </w:tc>
        <w:tc>
          <w:tcPr>
            <w:tcW w:w="4394" w:type="dxa"/>
            <w:tcBorders>
              <w:top w:val="single" w:sz="4" w:space="0" w:color="000000"/>
              <w:left w:val="single" w:sz="4" w:space="0" w:color="000000"/>
              <w:bottom w:val="single" w:sz="4" w:space="0" w:color="000000"/>
              <w:right w:val="single" w:sz="4" w:space="0" w:color="000000"/>
            </w:tcBorders>
            <w:vAlign w:val="center"/>
          </w:tcPr>
          <w:p w14:paraId="4EFC5763" w14:textId="75C8F017" w:rsidR="00BF562B" w:rsidRPr="003F5EA6" w:rsidRDefault="003F5EA6" w:rsidP="00242952">
            <w:pPr>
              <w:spacing w:line="360" w:lineRule="auto"/>
              <w:rPr>
                <w:rFonts w:ascii="Times New Roman" w:hAnsi="Times New Roman" w:cs="Times New Roman"/>
                <w:sz w:val="24"/>
                <w:szCs w:val="24"/>
              </w:rPr>
            </w:pPr>
            <w:r w:rsidRPr="003F5EA6">
              <w:rPr>
                <w:rFonts w:ascii="Times New Roman" w:hAnsi="Times New Roman" w:cs="Times New Roman"/>
                <w:sz w:val="24"/>
                <w:szCs w:val="24"/>
              </w:rPr>
              <w:t>Ağ ve Sistem Yönetimi Şube Müdürlüğü</w:t>
            </w:r>
          </w:p>
        </w:tc>
      </w:tr>
      <w:tr w:rsidR="00BF562B" w:rsidRPr="003F5EA6" w14:paraId="230D991E" w14:textId="77777777" w:rsidTr="00C51924">
        <w:trPr>
          <w:trHeight w:val="2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C2794A2" w14:textId="77777777" w:rsidR="00BF562B" w:rsidRPr="003F5EA6" w:rsidRDefault="00BF562B" w:rsidP="00242952">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auto"/>
              <w:bottom w:val="single" w:sz="4" w:space="0" w:color="000000"/>
              <w:right w:val="single" w:sz="4" w:space="0" w:color="000000"/>
            </w:tcBorders>
            <w:vAlign w:val="center"/>
          </w:tcPr>
          <w:p w14:paraId="257DEB5C" w14:textId="77777777" w:rsidR="00BF562B" w:rsidRPr="003F5EA6" w:rsidRDefault="00BF562B" w:rsidP="00242952">
            <w:pPr>
              <w:spacing w:after="0" w:line="360" w:lineRule="auto"/>
              <w:ind w:left="0" w:firstLine="0"/>
              <w:rPr>
                <w:rFonts w:ascii="Times New Roman" w:hAnsi="Times New Roman" w:cs="Times New Roman"/>
                <w:sz w:val="24"/>
                <w:szCs w:val="24"/>
              </w:rPr>
            </w:pPr>
            <w:r w:rsidRPr="003F5EA6">
              <w:rPr>
                <w:rFonts w:ascii="Times New Roman" w:hAnsi="Times New Roman" w:cs="Times New Roman"/>
                <w:b/>
                <w:sz w:val="24"/>
                <w:szCs w:val="24"/>
              </w:rPr>
              <w:t xml:space="preserve">Üst Yönetici/Yöneticileri </w:t>
            </w:r>
          </w:p>
        </w:tc>
        <w:tc>
          <w:tcPr>
            <w:tcW w:w="4394" w:type="dxa"/>
            <w:tcBorders>
              <w:top w:val="single" w:sz="4" w:space="0" w:color="000000"/>
              <w:left w:val="single" w:sz="4" w:space="0" w:color="000000"/>
              <w:bottom w:val="single" w:sz="4" w:space="0" w:color="000000"/>
              <w:right w:val="single" w:sz="4" w:space="0" w:color="000000"/>
            </w:tcBorders>
            <w:vAlign w:val="center"/>
          </w:tcPr>
          <w:p w14:paraId="6ABB0076" w14:textId="77777777" w:rsidR="00BF562B" w:rsidRPr="003F5EA6" w:rsidRDefault="00115AB3" w:rsidP="00242952">
            <w:pPr>
              <w:spacing w:line="360" w:lineRule="auto"/>
              <w:rPr>
                <w:rFonts w:ascii="Times New Roman" w:hAnsi="Times New Roman" w:cs="Times New Roman"/>
                <w:sz w:val="24"/>
                <w:szCs w:val="24"/>
              </w:rPr>
            </w:pPr>
            <w:r w:rsidRPr="003F5EA6">
              <w:rPr>
                <w:rFonts w:ascii="Times New Roman" w:hAnsi="Times New Roman" w:cs="Times New Roman"/>
                <w:sz w:val="24"/>
                <w:szCs w:val="24"/>
              </w:rPr>
              <w:t>Daire Başkanı</w:t>
            </w:r>
          </w:p>
        </w:tc>
      </w:tr>
    </w:tbl>
    <w:p w14:paraId="10C9AD16" w14:textId="77777777" w:rsidR="007637B8" w:rsidRPr="003F5EA6" w:rsidRDefault="00A32842" w:rsidP="00242952">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sz w:val="24"/>
          <w:szCs w:val="24"/>
        </w:rPr>
        <w:t xml:space="preserve"> </w:t>
      </w:r>
    </w:p>
    <w:p w14:paraId="2401D3C0" w14:textId="77777777" w:rsidR="00A32842" w:rsidRPr="003F5EA6" w:rsidRDefault="00A32842" w:rsidP="00242952">
      <w:pPr>
        <w:spacing w:after="221" w:line="360" w:lineRule="auto"/>
        <w:rPr>
          <w:rFonts w:ascii="Times New Roman" w:hAnsi="Times New Roman" w:cs="Times New Roman"/>
          <w:sz w:val="24"/>
          <w:szCs w:val="24"/>
        </w:rPr>
      </w:pPr>
      <w:r w:rsidRPr="003F5EA6">
        <w:rPr>
          <w:rFonts w:ascii="Times New Roman" w:hAnsi="Times New Roman" w:cs="Times New Roman"/>
          <w:sz w:val="24"/>
          <w:szCs w:val="24"/>
        </w:rPr>
        <w:t>Bu görev tanımı formu;</w:t>
      </w:r>
    </w:p>
    <w:p w14:paraId="75252D69" w14:textId="77777777" w:rsidR="007637B8" w:rsidRPr="003F5EA6" w:rsidRDefault="00A32842" w:rsidP="00242952">
      <w:pPr>
        <w:spacing w:after="221" w:line="360" w:lineRule="auto"/>
        <w:rPr>
          <w:rFonts w:ascii="Times New Roman" w:hAnsi="Times New Roman" w:cs="Times New Roman"/>
          <w:sz w:val="24"/>
          <w:szCs w:val="24"/>
        </w:rPr>
      </w:pPr>
      <w:r w:rsidRPr="003F5EA6">
        <w:rPr>
          <w:rFonts w:ascii="Times New Roman" w:hAnsi="Times New Roman" w:cs="Times New Roman"/>
          <w:sz w:val="24"/>
          <w:szCs w:val="24"/>
        </w:rPr>
        <w:t xml:space="preserve">26.12.2007 tarihli ve 26738 sayılı Resmi Gazetede yayımlanan Kamu İç Kontrol Standartları Tebliği ile kamu idarelerinde iç kontrol sisteminin oluşturulması, uygulanması, izlenmesi ve geliştirilmesi kapsamında hazırlanmıştır. </w:t>
      </w:r>
    </w:p>
    <w:p w14:paraId="2E4C0BFB" w14:textId="77777777" w:rsidR="00C257A4" w:rsidRPr="003F5EA6" w:rsidRDefault="00C257A4" w:rsidP="00242952">
      <w:pPr>
        <w:spacing w:after="0" w:line="360" w:lineRule="auto"/>
        <w:rPr>
          <w:rFonts w:ascii="Times New Roman" w:hAnsi="Times New Roman" w:cs="Times New Roman"/>
          <w:sz w:val="24"/>
          <w:szCs w:val="24"/>
        </w:rPr>
      </w:pPr>
    </w:p>
    <w:p w14:paraId="36747952" w14:textId="77777777" w:rsidR="007637B8" w:rsidRPr="003F5EA6" w:rsidRDefault="00A32842" w:rsidP="00242952">
      <w:pPr>
        <w:pStyle w:val="Balk1"/>
        <w:spacing w:after="218" w:line="360" w:lineRule="auto"/>
        <w:ind w:left="-5"/>
        <w:rPr>
          <w:rFonts w:ascii="Times New Roman" w:hAnsi="Times New Roman" w:cs="Times New Roman"/>
          <w:sz w:val="24"/>
          <w:szCs w:val="24"/>
        </w:rPr>
      </w:pPr>
      <w:r w:rsidRPr="003F5EA6">
        <w:rPr>
          <w:rFonts w:ascii="Times New Roman" w:hAnsi="Times New Roman" w:cs="Times New Roman"/>
          <w:sz w:val="24"/>
          <w:szCs w:val="24"/>
        </w:rPr>
        <w:t xml:space="preserve">Görevin Tanımı </w:t>
      </w:r>
    </w:p>
    <w:p w14:paraId="2D5F102A" w14:textId="77777777" w:rsidR="00C257A4" w:rsidRPr="003F5EA6" w:rsidRDefault="00C257A4" w:rsidP="00242952">
      <w:pPr>
        <w:spacing w:after="221" w:line="360" w:lineRule="auto"/>
        <w:ind w:firstLine="0"/>
        <w:rPr>
          <w:rFonts w:ascii="Times New Roman" w:hAnsi="Times New Roman" w:cs="Times New Roman"/>
          <w:sz w:val="24"/>
          <w:szCs w:val="24"/>
        </w:rPr>
      </w:pPr>
      <w:r w:rsidRPr="003F5EA6">
        <w:rPr>
          <w:rFonts w:ascii="Times New Roman" w:hAnsi="Times New Roman" w:cs="Times New Roman"/>
          <w:sz w:val="24"/>
          <w:szCs w:val="24"/>
        </w:rPr>
        <w:t>Selçuk Üniversitesi üst yönetimi tarafından belirlenen amaç ve ilkelere uygun olara</w:t>
      </w:r>
      <w:r w:rsidR="00BC06F1" w:rsidRPr="003F5EA6">
        <w:rPr>
          <w:rFonts w:ascii="Times New Roman" w:hAnsi="Times New Roman" w:cs="Times New Roman"/>
          <w:sz w:val="24"/>
          <w:szCs w:val="24"/>
        </w:rPr>
        <w:t xml:space="preserve">k; Daire Başkanlığının </w:t>
      </w:r>
      <w:proofErr w:type="gramStart"/>
      <w:r w:rsidR="00BC06F1" w:rsidRPr="003F5EA6">
        <w:rPr>
          <w:rFonts w:ascii="Times New Roman" w:hAnsi="Times New Roman" w:cs="Times New Roman"/>
          <w:sz w:val="24"/>
          <w:szCs w:val="24"/>
        </w:rPr>
        <w:t>vizyonu</w:t>
      </w:r>
      <w:proofErr w:type="gramEnd"/>
      <w:r w:rsidR="00BC06F1" w:rsidRPr="003F5EA6">
        <w:rPr>
          <w:rFonts w:ascii="Times New Roman" w:hAnsi="Times New Roman" w:cs="Times New Roman"/>
          <w:sz w:val="24"/>
          <w:szCs w:val="24"/>
        </w:rPr>
        <w:t xml:space="preserve">, </w:t>
      </w:r>
      <w:r w:rsidRPr="003F5EA6">
        <w:rPr>
          <w:rFonts w:ascii="Times New Roman" w:hAnsi="Times New Roman" w:cs="Times New Roman"/>
          <w:sz w:val="24"/>
          <w:szCs w:val="24"/>
        </w:rPr>
        <w:t>misyonu doğrultusunda bilgi işlem sistemini işletmek, eğitim, öğretim ve araştırmalara destek olmak için gerekli tüm faaliyetlerinin etkinlik ve verimlilik ilkelerine uygun olarak yürütülmesi amacıyla çalışmaları yapmak, planlamak, yönlendirmek, koordine etmek ve denetlemek.</w:t>
      </w:r>
    </w:p>
    <w:p w14:paraId="7623270F" w14:textId="7357E0CB" w:rsidR="00F41BA0" w:rsidRPr="003F5EA6" w:rsidRDefault="00A32842" w:rsidP="00242952">
      <w:pPr>
        <w:pStyle w:val="Balk1"/>
        <w:spacing w:line="360" w:lineRule="auto"/>
        <w:ind w:left="-5"/>
        <w:rPr>
          <w:rFonts w:ascii="Times New Roman" w:hAnsi="Times New Roman" w:cs="Times New Roman"/>
          <w:sz w:val="24"/>
          <w:szCs w:val="24"/>
        </w:rPr>
      </w:pPr>
      <w:r w:rsidRPr="003F5EA6">
        <w:rPr>
          <w:rFonts w:ascii="Times New Roman" w:hAnsi="Times New Roman" w:cs="Times New Roman"/>
          <w:sz w:val="24"/>
          <w:szCs w:val="24"/>
        </w:rPr>
        <w:t xml:space="preserve"> Görevi ve Sorumlulukları </w:t>
      </w:r>
    </w:p>
    <w:p w14:paraId="4BB34AB7" w14:textId="795632F2" w:rsidR="0072268D" w:rsidRPr="003F5EA6" w:rsidRDefault="0072268D" w:rsidP="00242952">
      <w:pPr>
        <w:tabs>
          <w:tab w:val="left" w:pos="426"/>
        </w:tabs>
        <w:spacing w:line="360" w:lineRule="auto"/>
        <w:ind w:left="0" w:firstLine="0"/>
        <w:rPr>
          <w:rFonts w:ascii="Times New Roman" w:hAnsi="Times New Roman" w:cs="Times New Roman"/>
          <w:sz w:val="24"/>
          <w:szCs w:val="24"/>
        </w:rPr>
      </w:pPr>
    </w:p>
    <w:p w14:paraId="54F98647" w14:textId="23AF740F"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1"/>
          <w:sz w:val="24"/>
          <w:szCs w:val="24"/>
        </w:rPr>
        <w:t xml:space="preserve">Üniversitenin Bilişim Teknolojileri ile ilgili tüm faaliyetlerindeki ağ, haberleşme ve sistem </w:t>
      </w:r>
      <w:r w:rsidR="003F5EA6" w:rsidRPr="003F5EA6">
        <w:rPr>
          <w:rFonts w:ascii="Times New Roman" w:hAnsi="Times New Roman" w:cs="Times New Roman"/>
          <w:sz w:val="24"/>
          <w:szCs w:val="24"/>
        </w:rPr>
        <w:t>altyapılarının</w:t>
      </w:r>
      <w:r w:rsidRPr="003F5EA6">
        <w:rPr>
          <w:rFonts w:ascii="Times New Roman" w:hAnsi="Times New Roman" w:cs="Times New Roman"/>
          <w:sz w:val="24"/>
          <w:szCs w:val="24"/>
        </w:rPr>
        <w:t xml:space="preserve"> belirlenmesi, satın alınması ve/veya tesis edilmesi iş ve işlemlerini gerçekleştirerek, bu konularda gerekli teknik desteği sağla</w:t>
      </w:r>
      <w:r w:rsidR="00F01FDF">
        <w:rPr>
          <w:rFonts w:ascii="Times New Roman" w:hAnsi="Times New Roman" w:cs="Times New Roman"/>
          <w:sz w:val="24"/>
          <w:szCs w:val="24"/>
        </w:rPr>
        <w:t>mak,</w:t>
      </w:r>
    </w:p>
    <w:p w14:paraId="59D25FB1" w14:textId="021939AF"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1"/>
          <w:sz w:val="24"/>
          <w:szCs w:val="24"/>
        </w:rPr>
        <w:t xml:space="preserve">Yazılım Şube Müdürlüğü için gerekli </w:t>
      </w:r>
      <w:r w:rsidR="003F5EA6" w:rsidRPr="003F5EA6">
        <w:rPr>
          <w:rFonts w:ascii="Times New Roman" w:hAnsi="Times New Roman" w:cs="Times New Roman"/>
          <w:spacing w:val="1"/>
          <w:sz w:val="24"/>
          <w:szCs w:val="24"/>
        </w:rPr>
        <w:t>uygulama geliştirme ortamlarının</w:t>
      </w:r>
      <w:r w:rsidRPr="003F5EA6">
        <w:rPr>
          <w:rFonts w:ascii="Times New Roman" w:hAnsi="Times New Roman" w:cs="Times New Roman"/>
          <w:spacing w:val="1"/>
          <w:sz w:val="24"/>
          <w:szCs w:val="24"/>
        </w:rPr>
        <w:t xml:space="preserve"> yanında geliştirilen </w:t>
      </w:r>
      <w:r w:rsidRPr="003F5EA6">
        <w:rPr>
          <w:rFonts w:ascii="Times New Roman" w:hAnsi="Times New Roman" w:cs="Times New Roman"/>
          <w:spacing w:val="2"/>
          <w:sz w:val="24"/>
          <w:szCs w:val="24"/>
        </w:rPr>
        <w:t>uygulamaların çalışacağı canlı ortamları tesis eder ve işletmesini ya da işletilmesini sağla</w:t>
      </w:r>
      <w:r w:rsidR="00F01FDF">
        <w:rPr>
          <w:rFonts w:ascii="Times New Roman" w:hAnsi="Times New Roman" w:cs="Times New Roman"/>
          <w:spacing w:val="2"/>
          <w:sz w:val="24"/>
          <w:szCs w:val="24"/>
        </w:rPr>
        <w:t>mak,</w:t>
      </w:r>
      <w:r w:rsidRPr="003F5EA6">
        <w:rPr>
          <w:rFonts w:ascii="Times New Roman" w:hAnsi="Times New Roman" w:cs="Times New Roman"/>
          <w:spacing w:val="2"/>
          <w:sz w:val="24"/>
          <w:szCs w:val="24"/>
        </w:rPr>
        <w:t xml:space="preserve"> </w:t>
      </w:r>
      <w:r w:rsidR="00F01FDF">
        <w:rPr>
          <w:rFonts w:ascii="Times New Roman" w:hAnsi="Times New Roman" w:cs="Times New Roman"/>
          <w:spacing w:val="-3"/>
          <w:sz w:val="24"/>
          <w:szCs w:val="24"/>
        </w:rPr>
        <w:t>g</w:t>
      </w:r>
      <w:r w:rsidRPr="003F5EA6">
        <w:rPr>
          <w:rFonts w:ascii="Times New Roman" w:hAnsi="Times New Roman" w:cs="Times New Roman"/>
          <w:spacing w:val="-3"/>
          <w:sz w:val="24"/>
          <w:szCs w:val="24"/>
        </w:rPr>
        <w:t>eliştirilen uygulamaların canlı ortamlara çıkana kadar olan süreçlerini yönet</w:t>
      </w:r>
      <w:r w:rsidR="00F01FDF">
        <w:rPr>
          <w:rFonts w:ascii="Times New Roman" w:hAnsi="Times New Roman" w:cs="Times New Roman"/>
          <w:spacing w:val="-3"/>
          <w:sz w:val="24"/>
          <w:szCs w:val="24"/>
        </w:rPr>
        <w:t>mek, b</w:t>
      </w:r>
      <w:r w:rsidRPr="003F5EA6">
        <w:rPr>
          <w:rFonts w:ascii="Times New Roman" w:hAnsi="Times New Roman" w:cs="Times New Roman"/>
          <w:spacing w:val="-3"/>
          <w:sz w:val="24"/>
          <w:szCs w:val="24"/>
        </w:rPr>
        <w:t xml:space="preserve">ununla birlikte </w:t>
      </w:r>
      <w:r w:rsidRPr="003F5EA6">
        <w:rPr>
          <w:rFonts w:ascii="Times New Roman" w:hAnsi="Times New Roman" w:cs="Times New Roman"/>
          <w:spacing w:val="7"/>
          <w:sz w:val="24"/>
          <w:szCs w:val="24"/>
        </w:rPr>
        <w:t xml:space="preserve">Üniversite bünyesinde kullanılmak üzere satın alınacak yazılımların </w:t>
      </w:r>
      <w:r w:rsidRPr="003F5EA6">
        <w:rPr>
          <w:rFonts w:ascii="Times New Roman" w:hAnsi="Times New Roman" w:cs="Times New Roman"/>
          <w:spacing w:val="7"/>
          <w:sz w:val="24"/>
          <w:szCs w:val="24"/>
        </w:rPr>
        <w:lastRenderedPageBreak/>
        <w:t xml:space="preserve">altyapısını teknik </w:t>
      </w:r>
      <w:r w:rsidRPr="003F5EA6">
        <w:rPr>
          <w:rFonts w:ascii="Times New Roman" w:hAnsi="Times New Roman" w:cs="Times New Roman"/>
          <w:spacing w:val="-1"/>
          <w:sz w:val="24"/>
          <w:szCs w:val="24"/>
        </w:rPr>
        <w:t>uyumlulukları noktasında inc</w:t>
      </w:r>
      <w:r w:rsidR="003F5EA6" w:rsidRPr="003F5EA6">
        <w:rPr>
          <w:rFonts w:ascii="Times New Roman" w:hAnsi="Times New Roman" w:cs="Times New Roman"/>
          <w:spacing w:val="-1"/>
          <w:sz w:val="24"/>
          <w:szCs w:val="24"/>
        </w:rPr>
        <w:t>eler ve satın alınan yazılımların</w:t>
      </w:r>
      <w:r w:rsidRPr="003F5EA6">
        <w:rPr>
          <w:rFonts w:ascii="Times New Roman" w:hAnsi="Times New Roman" w:cs="Times New Roman"/>
          <w:spacing w:val="-1"/>
          <w:sz w:val="24"/>
          <w:szCs w:val="24"/>
        </w:rPr>
        <w:t xml:space="preserve"> sunulması için uygun altyapıyı </w:t>
      </w:r>
      <w:r w:rsidR="00F01FDF">
        <w:rPr>
          <w:rFonts w:ascii="Times New Roman" w:hAnsi="Times New Roman" w:cs="Times New Roman"/>
          <w:spacing w:val="-1"/>
          <w:sz w:val="24"/>
          <w:szCs w:val="24"/>
        </w:rPr>
        <w:t>sağlamak,</w:t>
      </w:r>
    </w:p>
    <w:p w14:paraId="1C555A7F" w14:textId="3149CF0C"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z w:val="24"/>
          <w:szCs w:val="24"/>
        </w:rPr>
        <w:t xml:space="preserve">Üniversite içerisinde gerekli temel Bilgi Teknolojileri hizmetlerinin (İnternet, e-posta, web alanı </w:t>
      </w:r>
      <w:r w:rsidRPr="003F5EA6">
        <w:rPr>
          <w:rFonts w:ascii="Times New Roman" w:hAnsi="Times New Roman" w:cs="Times New Roman"/>
          <w:spacing w:val="1"/>
          <w:sz w:val="24"/>
          <w:szCs w:val="24"/>
        </w:rPr>
        <w:t>vb.) kesintisiz bir şekilde sunulması için gerekli tüm çalışmaları yap</w:t>
      </w:r>
      <w:r w:rsidR="00F01FDF">
        <w:rPr>
          <w:rFonts w:ascii="Times New Roman" w:hAnsi="Times New Roman" w:cs="Times New Roman"/>
          <w:spacing w:val="1"/>
          <w:sz w:val="24"/>
          <w:szCs w:val="24"/>
        </w:rPr>
        <w:t>mak,</w:t>
      </w:r>
    </w:p>
    <w:p w14:paraId="37663CD0" w14:textId="68F122E4"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2"/>
          <w:sz w:val="24"/>
          <w:szCs w:val="24"/>
        </w:rPr>
        <w:t xml:space="preserve">Üniversite bünyesinde Bilgi işlem Daire Başkanlığı olarak sunulan ürünlerin bulut teknolojileri ile </w:t>
      </w:r>
      <w:r w:rsidRPr="003F5EA6">
        <w:rPr>
          <w:rFonts w:ascii="Times New Roman" w:hAnsi="Times New Roman" w:cs="Times New Roman"/>
          <w:spacing w:val="1"/>
          <w:sz w:val="24"/>
          <w:szCs w:val="24"/>
        </w:rPr>
        <w:t xml:space="preserve">diğer üniversite veya kurumlara sunulması için gerekli altyapı bileşenlerinin kurulmasını ve </w:t>
      </w:r>
      <w:r w:rsidRPr="003F5EA6">
        <w:rPr>
          <w:rFonts w:ascii="Times New Roman" w:hAnsi="Times New Roman" w:cs="Times New Roman"/>
          <w:sz w:val="24"/>
          <w:szCs w:val="24"/>
        </w:rPr>
        <w:t>işletilmesini sağla</w:t>
      </w:r>
      <w:r w:rsidR="00F01FDF">
        <w:rPr>
          <w:rFonts w:ascii="Times New Roman" w:hAnsi="Times New Roman" w:cs="Times New Roman"/>
          <w:sz w:val="24"/>
          <w:szCs w:val="24"/>
        </w:rPr>
        <w:t>mak,</w:t>
      </w:r>
    </w:p>
    <w:p w14:paraId="26A7C832" w14:textId="3DDBEB2B"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3"/>
          <w:sz w:val="24"/>
          <w:szCs w:val="24"/>
        </w:rPr>
        <w:t xml:space="preserve">Üniversitenin farklı </w:t>
      </w:r>
      <w:proofErr w:type="spellStart"/>
      <w:r w:rsidRPr="003F5EA6">
        <w:rPr>
          <w:rFonts w:ascii="Times New Roman" w:hAnsi="Times New Roman" w:cs="Times New Roman"/>
          <w:spacing w:val="-3"/>
          <w:sz w:val="24"/>
          <w:szCs w:val="24"/>
        </w:rPr>
        <w:t>lokasyonlarında</w:t>
      </w:r>
      <w:proofErr w:type="spellEnd"/>
      <w:r w:rsidRPr="003F5EA6">
        <w:rPr>
          <w:rFonts w:ascii="Times New Roman" w:hAnsi="Times New Roman" w:cs="Times New Roman"/>
          <w:spacing w:val="-3"/>
          <w:sz w:val="24"/>
          <w:szCs w:val="24"/>
        </w:rPr>
        <w:t xml:space="preserve"> bulunan birimleri arasında tesis edilmiş olan tüm iletişim ağı </w:t>
      </w:r>
      <w:r w:rsidR="003F5EA6" w:rsidRPr="003F5EA6">
        <w:rPr>
          <w:rFonts w:ascii="Times New Roman" w:hAnsi="Times New Roman" w:cs="Times New Roman"/>
          <w:spacing w:val="-1"/>
          <w:sz w:val="24"/>
          <w:szCs w:val="24"/>
        </w:rPr>
        <w:t>SELÇUKNET</w:t>
      </w:r>
      <w:r w:rsidRPr="003F5EA6">
        <w:rPr>
          <w:rFonts w:ascii="Times New Roman" w:hAnsi="Times New Roman" w:cs="Times New Roman"/>
          <w:spacing w:val="-1"/>
          <w:sz w:val="24"/>
          <w:szCs w:val="24"/>
        </w:rPr>
        <w:t xml:space="preserve"> üzerindeki network cihazları ile IP tabanlı iletişim için kesintisizlik esaslı servis kalitesi </w:t>
      </w:r>
      <w:r w:rsidRPr="003F5EA6">
        <w:rPr>
          <w:rFonts w:ascii="Times New Roman" w:hAnsi="Times New Roman" w:cs="Times New Roman"/>
          <w:sz w:val="24"/>
          <w:szCs w:val="24"/>
        </w:rPr>
        <w:t>sun</w:t>
      </w:r>
      <w:r w:rsidR="00F01FDF">
        <w:rPr>
          <w:rFonts w:ascii="Times New Roman" w:hAnsi="Times New Roman" w:cs="Times New Roman"/>
          <w:sz w:val="24"/>
          <w:szCs w:val="24"/>
        </w:rPr>
        <w:t>ma</w:t>
      </w:r>
      <w:r w:rsidRPr="003F5EA6">
        <w:rPr>
          <w:rFonts w:ascii="Times New Roman" w:hAnsi="Times New Roman" w:cs="Times New Roman"/>
          <w:sz w:val="24"/>
          <w:szCs w:val="24"/>
        </w:rPr>
        <w:t>, performans yönetimini ve denetimini sağla</w:t>
      </w:r>
      <w:r w:rsidR="00F01FDF">
        <w:rPr>
          <w:rFonts w:ascii="Times New Roman" w:hAnsi="Times New Roman" w:cs="Times New Roman"/>
          <w:sz w:val="24"/>
          <w:szCs w:val="24"/>
        </w:rPr>
        <w:t>mak,</w:t>
      </w:r>
    </w:p>
    <w:p w14:paraId="768B6515" w14:textId="2C3F16A4"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4"/>
          <w:sz w:val="24"/>
          <w:szCs w:val="24"/>
        </w:rPr>
        <w:t xml:space="preserve">Üniversite bünyesindeki tüm veri merkezlerinin, network odalarının yönetimi, fiziksel güvenliği, </w:t>
      </w:r>
      <w:r w:rsidRPr="003F5EA6">
        <w:rPr>
          <w:rFonts w:ascii="Times New Roman" w:hAnsi="Times New Roman" w:cs="Times New Roman"/>
          <w:spacing w:val="2"/>
          <w:sz w:val="24"/>
          <w:szCs w:val="24"/>
        </w:rPr>
        <w:t>ilgili cihazla</w:t>
      </w:r>
      <w:r w:rsidR="00B15831">
        <w:rPr>
          <w:rFonts w:ascii="Times New Roman" w:hAnsi="Times New Roman" w:cs="Times New Roman"/>
          <w:spacing w:val="2"/>
          <w:sz w:val="24"/>
          <w:szCs w:val="24"/>
        </w:rPr>
        <w:t>rın</w:t>
      </w:r>
      <w:r w:rsidRPr="003F5EA6">
        <w:rPr>
          <w:rFonts w:ascii="Times New Roman" w:hAnsi="Times New Roman" w:cs="Times New Roman"/>
          <w:spacing w:val="2"/>
          <w:sz w:val="24"/>
          <w:szCs w:val="24"/>
        </w:rPr>
        <w:t xml:space="preserve"> sürekli faal tutulması açısından gerekli tedbirleri alır ve </w:t>
      </w:r>
      <w:r w:rsidRPr="003F5EA6">
        <w:rPr>
          <w:rFonts w:ascii="Times New Roman" w:hAnsi="Times New Roman" w:cs="Times New Roman"/>
          <w:spacing w:val="-2"/>
          <w:sz w:val="24"/>
          <w:szCs w:val="24"/>
        </w:rPr>
        <w:t xml:space="preserve">bakımını </w:t>
      </w:r>
      <w:r w:rsidR="00B15831">
        <w:rPr>
          <w:rFonts w:ascii="Times New Roman" w:hAnsi="Times New Roman" w:cs="Times New Roman"/>
          <w:spacing w:val="-2"/>
          <w:sz w:val="24"/>
          <w:szCs w:val="24"/>
        </w:rPr>
        <w:t>s</w:t>
      </w:r>
      <w:r w:rsidRPr="003F5EA6">
        <w:rPr>
          <w:rFonts w:ascii="Times New Roman" w:hAnsi="Times New Roman" w:cs="Times New Roman"/>
          <w:spacing w:val="-2"/>
          <w:sz w:val="24"/>
          <w:szCs w:val="24"/>
        </w:rPr>
        <w:t>ağla</w:t>
      </w:r>
      <w:r w:rsidR="00F01FDF">
        <w:rPr>
          <w:rFonts w:ascii="Times New Roman" w:hAnsi="Times New Roman" w:cs="Times New Roman"/>
          <w:spacing w:val="-2"/>
          <w:sz w:val="24"/>
          <w:szCs w:val="24"/>
        </w:rPr>
        <w:t>mak,</w:t>
      </w:r>
    </w:p>
    <w:p w14:paraId="50E16002" w14:textId="22D66DD5"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3"/>
          <w:sz w:val="24"/>
          <w:szCs w:val="24"/>
        </w:rPr>
        <w:t>Üniversite bün</w:t>
      </w:r>
      <w:r w:rsidR="00BF5AD3">
        <w:rPr>
          <w:rFonts w:ascii="Times New Roman" w:hAnsi="Times New Roman" w:cs="Times New Roman"/>
          <w:spacing w:val="-3"/>
          <w:sz w:val="24"/>
          <w:szCs w:val="24"/>
        </w:rPr>
        <w:t>yesindeki tüm iletişim altyapıs</w:t>
      </w:r>
      <w:r w:rsidRPr="003F5EA6">
        <w:rPr>
          <w:rFonts w:ascii="Times New Roman" w:hAnsi="Times New Roman" w:cs="Times New Roman"/>
          <w:spacing w:val="-3"/>
          <w:sz w:val="24"/>
          <w:szCs w:val="24"/>
        </w:rPr>
        <w:t>ı</w:t>
      </w:r>
      <w:r w:rsidR="00BF5AD3">
        <w:rPr>
          <w:rFonts w:ascii="Times New Roman" w:hAnsi="Times New Roman" w:cs="Times New Roman"/>
          <w:spacing w:val="-3"/>
          <w:sz w:val="24"/>
          <w:szCs w:val="24"/>
        </w:rPr>
        <w:t>nı</w:t>
      </w:r>
      <w:r w:rsidRPr="003F5EA6">
        <w:rPr>
          <w:rFonts w:ascii="Times New Roman" w:hAnsi="Times New Roman" w:cs="Times New Roman"/>
          <w:spacing w:val="-3"/>
          <w:sz w:val="24"/>
          <w:szCs w:val="24"/>
        </w:rPr>
        <w:t xml:space="preserve"> uçtan uca yönetir, gelecek ile ilgili ağ, donanım, </w:t>
      </w:r>
      <w:r w:rsidRPr="003F5EA6">
        <w:rPr>
          <w:rFonts w:ascii="Times New Roman" w:hAnsi="Times New Roman" w:cs="Times New Roman"/>
          <w:sz w:val="24"/>
          <w:szCs w:val="24"/>
        </w:rPr>
        <w:t xml:space="preserve">elektronik ve haberleşme </w:t>
      </w:r>
      <w:proofErr w:type="gramStart"/>
      <w:r w:rsidRPr="003F5EA6">
        <w:rPr>
          <w:rFonts w:ascii="Times New Roman" w:hAnsi="Times New Roman" w:cs="Times New Roman"/>
          <w:sz w:val="24"/>
          <w:szCs w:val="24"/>
        </w:rPr>
        <w:t>vizyonu</w:t>
      </w:r>
      <w:bookmarkStart w:id="0" w:name="_GoBack"/>
      <w:bookmarkEnd w:id="0"/>
      <w:r w:rsidRPr="003F5EA6">
        <w:rPr>
          <w:rFonts w:ascii="Times New Roman" w:hAnsi="Times New Roman" w:cs="Times New Roman"/>
          <w:sz w:val="24"/>
          <w:szCs w:val="24"/>
        </w:rPr>
        <w:t>nu</w:t>
      </w:r>
      <w:proofErr w:type="gramEnd"/>
      <w:r w:rsidRPr="003F5EA6">
        <w:rPr>
          <w:rFonts w:ascii="Times New Roman" w:hAnsi="Times New Roman" w:cs="Times New Roman"/>
          <w:sz w:val="24"/>
          <w:szCs w:val="24"/>
        </w:rPr>
        <w:t xml:space="preserve"> oluşturmak maksadıyla teknolojik gelişmeleri takip e</w:t>
      </w:r>
      <w:r w:rsidR="00F01FDF">
        <w:rPr>
          <w:rFonts w:ascii="Times New Roman" w:hAnsi="Times New Roman" w:cs="Times New Roman"/>
          <w:sz w:val="24"/>
          <w:szCs w:val="24"/>
        </w:rPr>
        <w:t>tmek</w:t>
      </w:r>
      <w:r w:rsidRPr="003F5EA6">
        <w:rPr>
          <w:rFonts w:ascii="Times New Roman" w:hAnsi="Times New Roman" w:cs="Times New Roman"/>
          <w:sz w:val="24"/>
          <w:szCs w:val="24"/>
        </w:rPr>
        <w:t>, bunlarla ilgili gerekli planlama çalışmalarını yap</w:t>
      </w:r>
      <w:r w:rsidR="00F01FDF">
        <w:rPr>
          <w:rFonts w:ascii="Times New Roman" w:hAnsi="Times New Roman" w:cs="Times New Roman"/>
          <w:sz w:val="24"/>
          <w:szCs w:val="24"/>
        </w:rPr>
        <w:t>mak,</w:t>
      </w:r>
    </w:p>
    <w:p w14:paraId="3156275D" w14:textId="53A22F42"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1"/>
          <w:sz w:val="24"/>
          <w:szCs w:val="24"/>
        </w:rPr>
        <w:t xml:space="preserve"> SELÇUKNET üzerinden servis alan 3. parti kurum, kuruluş ve kişilerin arasındaki ilişkileri yönet</w:t>
      </w:r>
      <w:r w:rsidR="00F01FDF">
        <w:rPr>
          <w:rFonts w:ascii="Times New Roman" w:hAnsi="Times New Roman" w:cs="Times New Roman"/>
          <w:spacing w:val="1"/>
          <w:sz w:val="24"/>
          <w:szCs w:val="24"/>
        </w:rPr>
        <w:t>mek,</w:t>
      </w:r>
    </w:p>
    <w:p w14:paraId="3B3C6001" w14:textId="404141C0" w:rsidR="0072268D" w:rsidRPr="00242952"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2"/>
          <w:sz w:val="24"/>
          <w:szCs w:val="24"/>
        </w:rPr>
        <w:t xml:space="preserve">Bilgi işlem Daire Başkanlığı'nın teknolojik gelişimi kapsamında bilişim teknolojilerini takip </w:t>
      </w:r>
      <w:r w:rsidRPr="003F5EA6">
        <w:rPr>
          <w:rFonts w:ascii="Times New Roman" w:hAnsi="Times New Roman" w:cs="Times New Roman"/>
          <w:spacing w:val="-1"/>
          <w:sz w:val="24"/>
          <w:szCs w:val="24"/>
        </w:rPr>
        <w:t xml:space="preserve">ederek bünyesinde gerekli eğitimlerin alınmasını sağlar ve bu eğitimleri kurum içi ve kurum dışı </w:t>
      </w:r>
      <w:r w:rsidRPr="003F5EA6">
        <w:rPr>
          <w:rFonts w:ascii="Times New Roman" w:hAnsi="Times New Roman" w:cs="Times New Roman"/>
          <w:spacing w:val="1"/>
          <w:sz w:val="24"/>
          <w:szCs w:val="24"/>
        </w:rPr>
        <w:t>gelen talepler doğrultusunda düzenle</w:t>
      </w:r>
      <w:r w:rsidR="00F01FDF">
        <w:rPr>
          <w:rFonts w:ascii="Times New Roman" w:hAnsi="Times New Roman" w:cs="Times New Roman"/>
          <w:spacing w:val="1"/>
          <w:sz w:val="24"/>
          <w:szCs w:val="24"/>
        </w:rPr>
        <w:t>mek,</w:t>
      </w:r>
    </w:p>
    <w:p w14:paraId="736AF04E" w14:textId="4843335E" w:rsidR="0072268D" w:rsidRPr="003F5EA6" w:rsidRDefault="0072268D" w:rsidP="00242952">
      <w:pPr>
        <w:pStyle w:val="ListeParagraf"/>
        <w:numPr>
          <w:ilvl w:val="0"/>
          <w:numId w:val="4"/>
        </w:numPr>
        <w:tabs>
          <w:tab w:val="left" w:pos="426"/>
        </w:tabs>
        <w:spacing w:line="360" w:lineRule="auto"/>
        <w:ind w:left="284" w:hanging="284"/>
        <w:rPr>
          <w:rFonts w:ascii="Times New Roman" w:hAnsi="Times New Roman" w:cs="Times New Roman"/>
          <w:sz w:val="24"/>
          <w:szCs w:val="24"/>
        </w:rPr>
      </w:pPr>
      <w:r w:rsidRPr="003F5EA6">
        <w:rPr>
          <w:rFonts w:ascii="Times New Roman" w:hAnsi="Times New Roman" w:cs="Times New Roman"/>
          <w:spacing w:val="-2"/>
          <w:sz w:val="24"/>
          <w:szCs w:val="24"/>
        </w:rPr>
        <w:t>Üniversite bünyesinde üreti</w:t>
      </w:r>
      <w:r w:rsidR="00BF5AD3">
        <w:rPr>
          <w:rFonts w:ascii="Times New Roman" w:hAnsi="Times New Roman" w:cs="Times New Roman"/>
          <w:spacing w:val="-2"/>
          <w:sz w:val="24"/>
          <w:szCs w:val="24"/>
        </w:rPr>
        <w:t>len tüm verilerin (kullanıcıların</w:t>
      </w:r>
      <w:r w:rsidRPr="003F5EA6">
        <w:rPr>
          <w:rFonts w:ascii="Times New Roman" w:hAnsi="Times New Roman" w:cs="Times New Roman"/>
          <w:spacing w:val="-2"/>
          <w:sz w:val="24"/>
          <w:szCs w:val="24"/>
        </w:rPr>
        <w:t xml:space="preserve"> ürettiği veriler, uygulamaların ürettiği </w:t>
      </w:r>
      <w:r w:rsidRPr="003F5EA6">
        <w:rPr>
          <w:rFonts w:ascii="Times New Roman" w:hAnsi="Times New Roman" w:cs="Times New Roman"/>
          <w:spacing w:val="-1"/>
          <w:sz w:val="24"/>
          <w:szCs w:val="24"/>
        </w:rPr>
        <w:t>veriler, cihazlardan elde edilen veriler vb.)</w:t>
      </w:r>
      <w:r w:rsidR="00BF5AD3">
        <w:rPr>
          <w:rFonts w:ascii="Times New Roman" w:hAnsi="Times New Roman" w:cs="Times New Roman"/>
          <w:spacing w:val="-1"/>
          <w:sz w:val="24"/>
          <w:szCs w:val="24"/>
        </w:rPr>
        <w:t xml:space="preserve"> güvenli bir şekilde saklanmasını</w:t>
      </w:r>
      <w:r w:rsidRPr="003F5EA6">
        <w:rPr>
          <w:rFonts w:ascii="Times New Roman" w:hAnsi="Times New Roman" w:cs="Times New Roman"/>
          <w:spacing w:val="-1"/>
          <w:sz w:val="24"/>
          <w:szCs w:val="24"/>
        </w:rPr>
        <w:t xml:space="preserve"> sağla</w:t>
      </w:r>
      <w:r w:rsidR="00F01FDF">
        <w:rPr>
          <w:rFonts w:ascii="Times New Roman" w:hAnsi="Times New Roman" w:cs="Times New Roman"/>
          <w:spacing w:val="-1"/>
          <w:sz w:val="24"/>
          <w:szCs w:val="24"/>
        </w:rPr>
        <w:t>mak,</w:t>
      </w:r>
      <w:r w:rsidRPr="003F5EA6">
        <w:rPr>
          <w:rFonts w:ascii="Times New Roman" w:hAnsi="Times New Roman" w:cs="Times New Roman"/>
          <w:spacing w:val="-1"/>
          <w:sz w:val="24"/>
          <w:szCs w:val="24"/>
        </w:rPr>
        <w:t xml:space="preserve"> </w:t>
      </w:r>
      <w:r w:rsidR="00F01FDF">
        <w:rPr>
          <w:rFonts w:ascii="Times New Roman" w:hAnsi="Times New Roman" w:cs="Times New Roman"/>
          <w:spacing w:val="-1"/>
          <w:sz w:val="24"/>
          <w:szCs w:val="24"/>
        </w:rPr>
        <w:t>v</w:t>
      </w:r>
      <w:r w:rsidRPr="003F5EA6">
        <w:rPr>
          <w:rFonts w:ascii="Times New Roman" w:hAnsi="Times New Roman" w:cs="Times New Roman"/>
          <w:spacing w:val="-1"/>
          <w:sz w:val="24"/>
          <w:szCs w:val="24"/>
        </w:rPr>
        <w:t xml:space="preserve">erilerin doğru </w:t>
      </w:r>
      <w:r w:rsidRPr="003F5EA6">
        <w:rPr>
          <w:rFonts w:ascii="Times New Roman" w:hAnsi="Times New Roman" w:cs="Times New Roman"/>
          <w:spacing w:val="6"/>
          <w:sz w:val="24"/>
          <w:szCs w:val="24"/>
        </w:rPr>
        <w:t xml:space="preserve">ve kesintisiz bir şekilde erişilebilir olması için gereken ortamları hazırlayarak güvenlik </w:t>
      </w:r>
      <w:r w:rsidR="00BF5AD3">
        <w:rPr>
          <w:rFonts w:ascii="Times New Roman" w:hAnsi="Times New Roman" w:cs="Times New Roman"/>
          <w:spacing w:val="3"/>
          <w:sz w:val="24"/>
          <w:szCs w:val="24"/>
        </w:rPr>
        <w:t>sıkılaştırmalarını</w:t>
      </w:r>
      <w:r w:rsidRPr="003F5EA6">
        <w:rPr>
          <w:rFonts w:ascii="Times New Roman" w:hAnsi="Times New Roman" w:cs="Times New Roman"/>
          <w:spacing w:val="3"/>
          <w:sz w:val="24"/>
          <w:szCs w:val="24"/>
        </w:rPr>
        <w:t xml:space="preserve"> yapar. Bununla birlikte veriyle ilgili gerekli yedekleme politikalarını da </w:t>
      </w:r>
      <w:r w:rsidRPr="003F5EA6">
        <w:rPr>
          <w:rFonts w:ascii="Times New Roman" w:hAnsi="Times New Roman" w:cs="Times New Roman"/>
          <w:sz w:val="24"/>
          <w:szCs w:val="24"/>
        </w:rPr>
        <w:t>belirleyerek uygula</w:t>
      </w:r>
      <w:r w:rsidR="00F01FDF">
        <w:rPr>
          <w:rFonts w:ascii="Times New Roman" w:hAnsi="Times New Roman" w:cs="Times New Roman"/>
          <w:sz w:val="24"/>
          <w:szCs w:val="24"/>
        </w:rPr>
        <w:t>maktır.</w:t>
      </w:r>
    </w:p>
    <w:p w14:paraId="3E594715" w14:textId="4A4DAC86" w:rsidR="00197952" w:rsidRPr="003F5EA6" w:rsidRDefault="00197952" w:rsidP="00242952">
      <w:pPr>
        <w:spacing w:after="11" w:line="360" w:lineRule="auto"/>
        <w:ind w:left="0" w:firstLine="0"/>
        <w:jc w:val="left"/>
        <w:rPr>
          <w:rFonts w:ascii="Times New Roman" w:hAnsi="Times New Roman" w:cs="Times New Roman"/>
          <w:sz w:val="24"/>
          <w:szCs w:val="24"/>
        </w:rPr>
      </w:pPr>
    </w:p>
    <w:p w14:paraId="35E07FF6" w14:textId="77777777" w:rsidR="00197952" w:rsidRPr="003F5EA6" w:rsidRDefault="00197952" w:rsidP="00242952">
      <w:pPr>
        <w:spacing w:after="11" w:line="360" w:lineRule="auto"/>
        <w:ind w:left="0" w:firstLine="0"/>
        <w:jc w:val="left"/>
        <w:rPr>
          <w:rFonts w:ascii="Times New Roman" w:hAnsi="Times New Roman" w:cs="Times New Roman"/>
          <w:sz w:val="24"/>
          <w:szCs w:val="24"/>
        </w:rPr>
      </w:pPr>
    </w:p>
    <w:p w14:paraId="181B80AA" w14:textId="77777777" w:rsidR="007637B8" w:rsidRPr="00C12F1C" w:rsidRDefault="007637B8" w:rsidP="00242952">
      <w:pPr>
        <w:spacing w:after="0" w:line="360" w:lineRule="auto"/>
        <w:ind w:left="0" w:firstLine="0"/>
        <w:jc w:val="left"/>
        <w:rPr>
          <w:rFonts w:ascii="Arial" w:hAnsi="Arial" w:cs="Arial"/>
        </w:rPr>
      </w:pPr>
    </w:p>
    <w:sectPr w:rsidR="007637B8" w:rsidRPr="00C12F1C" w:rsidSect="00850CDC">
      <w:headerReference w:type="default" r:id="rId8"/>
      <w:footerReference w:type="default" r:id="rId9"/>
      <w:pgSz w:w="11906" w:h="16838"/>
      <w:pgMar w:top="1421" w:right="1416" w:bottom="1598" w:left="1416" w:header="708"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EF71F" w14:textId="77777777" w:rsidR="00512FA2" w:rsidRDefault="00512FA2" w:rsidP="00197952">
      <w:pPr>
        <w:spacing w:after="0" w:line="240" w:lineRule="auto"/>
      </w:pPr>
      <w:r>
        <w:separator/>
      </w:r>
    </w:p>
  </w:endnote>
  <w:endnote w:type="continuationSeparator" w:id="0">
    <w:p w14:paraId="3DF2D9D7" w14:textId="77777777" w:rsidR="00512FA2" w:rsidRDefault="00512FA2" w:rsidP="0019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376"/>
      <w:gridCol w:w="1417"/>
    </w:tblGrid>
    <w:tr w:rsidR="00197952" w:rsidRPr="00242952" w14:paraId="5E32655B" w14:textId="77777777" w:rsidTr="00197952">
      <w:trPr>
        <w:trHeight w:val="397"/>
      </w:trPr>
      <w:tc>
        <w:tcPr>
          <w:tcW w:w="4130" w:type="dxa"/>
          <w:shd w:val="clear" w:color="auto" w:fill="auto"/>
          <w:vAlign w:val="center"/>
        </w:tcPr>
        <w:p w14:paraId="08C01BA5" w14:textId="77777777" w:rsidR="00197952" w:rsidRPr="00242952" w:rsidRDefault="00197952" w:rsidP="00197952">
          <w:pPr>
            <w:spacing w:after="0"/>
            <w:jc w:val="center"/>
            <w:rPr>
              <w:rFonts w:ascii="Times New Roman" w:hAnsi="Times New Roman" w:cs="Times New Roman"/>
              <w:sz w:val="22"/>
            </w:rPr>
          </w:pPr>
          <w:r w:rsidRPr="00242952">
            <w:rPr>
              <w:rFonts w:ascii="Times New Roman" w:hAnsi="Times New Roman" w:cs="Times New Roman"/>
              <w:sz w:val="22"/>
            </w:rPr>
            <w:t>Hazırlayan Kalite Yönetim Temsilcisi</w:t>
          </w:r>
        </w:p>
      </w:tc>
      <w:tc>
        <w:tcPr>
          <w:tcW w:w="4376" w:type="dxa"/>
          <w:shd w:val="clear" w:color="auto" w:fill="auto"/>
          <w:vAlign w:val="center"/>
        </w:tcPr>
        <w:p w14:paraId="4CF143AF" w14:textId="77777777" w:rsidR="00197952" w:rsidRPr="00242952" w:rsidRDefault="00197952" w:rsidP="00197952">
          <w:pPr>
            <w:spacing w:after="0"/>
            <w:jc w:val="center"/>
            <w:rPr>
              <w:rFonts w:ascii="Times New Roman" w:hAnsi="Times New Roman" w:cs="Times New Roman"/>
              <w:sz w:val="22"/>
            </w:rPr>
          </w:pPr>
          <w:r w:rsidRPr="00242952">
            <w:rPr>
              <w:rFonts w:ascii="Times New Roman" w:hAnsi="Times New Roman" w:cs="Times New Roman"/>
              <w:sz w:val="22"/>
            </w:rPr>
            <w:t>Onaylayan Daire Başkanı</w:t>
          </w:r>
        </w:p>
      </w:tc>
      <w:tc>
        <w:tcPr>
          <w:tcW w:w="1417" w:type="dxa"/>
          <w:vMerge w:val="restart"/>
          <w:shd w:val="clear" w:color="auto" w:fill="auto"/>
          <w:vAlign w:val="center"/>
        </w:tcPr>
        <w:p w14:paraId="5EBE79FF" w14:textId="77777777" w:rsidR="00197952" w:rsidRPr="00242952" w:rsidRDefault="00197952" w:rsidP="00197952">
          <w:pPr>
            <w:spacing w:after="0"/>
            <w:jc w:val="center"/>
            <w:rPr>
              <w:rFonts w:ascii="Times New Roman" w:hAnsi="Times New Roman" w:cs="Times New Roman"/>
              <w:sz w:val="22"/>
            </w:rPr>
          </w:pPr>
          <w:r w:rsidRPr="00242952">
            <w:rPr>
              <w:rFonts w:ascii="Times New Roman" w:hAnsi="Times New Roman" w:cs="Times New Roman"/>
              <w:sz w:val="22"/>
            </w:rPr>
            <w:t>Sayfa No</w:t>
          </w:r>
        </w:p>
        <w:p w14:paraId="4C5B1B48" w14:textId="21B7BB61" w:rsidR="00197952" w:rsidRPr="00242952" w:rsidRDefault="00705A81" w:rsidP="00197952">
          <w:pPr>
            <w:spacing w:after="0"/>
            <w:jc w:val="center"/>
            <w:rPr>
              <w:rFonts w:ascii="Times New Roman" w:hAnsi="Times New Roman" w:cs="Times New Roman"/>
              <w:sz w:val="22"/>
            </w:rPr>
          </w:pPr>
          <w:r w:rsidRPr="00242952">
            <w:rPr>
              <w:rFonts w:ascii="Times New Roman" w:hAnsi="Times New Roman" w:cs="Times New Roman"/>
              <w:sz w:val="22"/>
            </w:rPr>
            <w:fldChar w:fldCharType="begin"/>
          </w:r>
          <w:r w:rsidRPr="00242952">
            <w:rPr>
              <w:rFonts w:ascii="Times New Roman" w:hAnsi="Times New Roman" w:cs="Times New Roman"/>
              <w:sz w:val="22"/>
            </w:rPr>
            <w:instrText xml:space="preserve"> PAGE    \* MERGEFORMAT </w:instrText>
          </w:r>
          <w:r w:rsidRPr="00242952">
            <w:rPr>
              <w:rFonts w:ascii="Times New Roman" w:hAnsi="Times New Roman" w:cs="Times New Roman"/>
              <w:sz w:val="22"/>
            </w:rPr>
            <w:fldChar w:fldCharType="separate"/>
          </w:r>
          <w:r w:rsidR="00320A3E">
            <w:rPr>
              <w:rFonts w:ascii="Times New Roman" w:hAnsi="Times New Roman" w:cs="Times New Roman"/>
              <w:noProof/>
              <w:sz w:val="22"/>
            </w:rPr>
            <w:t>2</w:t>
          </w:r>
          <w:r w:rsidRPr="00242952">
            <w:rPr>
              <w:rFonts w:ascii="Times New Roman" w:hAnsi="Times New Roman" w:cs="Times New Roman"/>
              <w:sz w:val="22"/>
            </w:rPr>
            <w:fldChar w:fldCharType="end"/>
          </w:r>
          <w:r w:rsidRPr="00242952">
            <w:rPr>
              <w:rFonts w:ascii="Times New Roman" w:hAnsi="Times New Roman" w:cs="Times New Roman"/>
              <w:sz w:val="22"/>
            </w:rPr>
            <w:t>/</w:t>
          </w:r>
          <w:r w:rsidR="00E9448F" w:rsidRPr="00242952">
            <w:rPr>
              <w:rFonts w:ascii="Times New Roman" w:hAnsi="Times New Roman" w:cs="Times New Roman"/>
              <w:sz w:val="22"/>
            </w:rPr>
            <w:t>2</w:t>
          </w:r>
        </w:p>
      </w:tc>
    </w:tr>
    <w:tr w:rsidR="00197952" w:rsidRPr="00242952" w14:paraId="64CFACDF" w14:textId="77777777" w:rsidTr="00197952">
      <w:trPr>
        <w:trHeight w:val="397"/>
      </w:trPr>
      <w:tc>
        <w:tcPr>
          <w:tcW w:w="4130" w:type="dxa"/>
          <w:shd w:val="clear" w:color="auto" w:fill="auto"/>
          <w:vAlign w:val="center"/>
        </w:tcPr>
        <w:p w14:paraId="4E6749D8" w14:textId="77777777" w:rsidR="00197952" w:rsidRPr="00242952" w:rsidRDefault="00197952" w:rsidP="00197952">
          <w:pPr>
            <w:spacing w:after="0"/>
            <w:jc w:val="center"/>
            <w:rPr>
              <w:rFonts w:ascii="Times New Roman" w:hAnsi="Times New Roman" w:cs="Times New Roman"/>
              <w:b/>
              <w:sz w:val="22"/>
            </w:rPr>
          </w:pPr>
          <w:r w:rsidRPr="00242952">
            <w:rPr>
              <w:rFonts w:ascii="Times New Roman" w:hAnsi="Times New Roman" w:cs="Times New Roman"/>
              <w:b/>
              <w:sz w:val="22"/>
            </w:rPr>
            <w:t>Abdullah BAŞOĞUL</w:t>
          </w:r>
        </w:p>
      </w:tc>
      <w:tc>
        <w:tcPr>
          <w:tcW w:w="4376" w:type="dxa"/>
          <w:shd w:val="clear" w:color="auto" w:fill="auto"/>
          <w:vAlign w:val="center"/>
        </w:tcPr>
        <w:p w14:paraId="6B88D1FC" w14:textId="77777777" w:rsidR="00197952" w:rsidRPr="00242952" w:rsidRDefault="00197952" w:rsidP="00197952">
          <w:pPr>
            <w:spacing w:after="0"/>
            <w:jc w:val="center"/>
            <w:rPr>
              <w:rFonts w:ascii="Times New Roman" w:hAnsi="Times New Roman" w:cs="Times New Roman"/>
              <w:b/>
              <w:sz w:val="22"/>
            </w:rPr>
          </w:pPr>
          <w:r w:rsidRPr="00242952">
            <w:rPr>
              <w:rFonts w:ascii="Times New Roman" w:hAnsi="Times New Roman" w:cs="Times New Roman"/>
              <w:b/>
              <w:sz w:val="22"/>
            </w:rPr>
            <w:t>Kaan Doğan ERDOĞAN</w:t>
          </w:r>
        </w:p>
      </w:tc>
      <w:tc>
        <w:tcPr>
          <w:tcW w:w="1417" w:type="dxa"/>
          <w:vMerge/>
          <w:shd w:val="clear" w:color="auto" w:fill="auto"/>
          <w:vAlign w:val="center"/>
        </w:tcPr>
        <w:p w14:paraId="7AECADAD" w14:textId="77777777" w:rsidR="00197952" w:rsidRPr="00242952" w:rsidRDefault="00197952" w:rsidP="00197952">
          <w:pPr>
            <w:spacing w:after="0"/>
            <w:jc w:val="center"/>
            <w:rPr>
              <w:rFonts w:ascii="Times New Roman" w:hAnsi="Times New Roman" w:cs="Times New Roman"/>
              <w:sz w:val="22"/>
            </w:rPr>
          </w:pPr>
        </w:p>
      </w:tc>
    </w:tr>
  </w:tbl>
  <w:p w14:paraId="2A540F51" w14:textId="77777777" w:rsidR="00197952" w:rsidRPr="009101BA" w:rsidRDefault="00197952">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7356" w14:textId="77777777" w:rsidR="00512FA2" w:rsidRDefault="00512FA2" w:rsidP="00197952">
      <w:pPr>
        <w:spacing w:after="0" w:line="240" w:lineRule="auto"/>
      </w:pPr>
      <w:r>
        <w:separator/>
      </w:r>
    </w:p>
  </w:footnote>
  <w:footnote w:type="continuationSeparator" w:id="0">
    <w:p w14:paraId="7822BD8D" w14:textId="77777777" w:rsidR="00512FA2" w:rsidRDefault="00512FA2" w:rsidP="0019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827"/>
      <w:gridCol w:w="1841"/>
      <w:gridCol w:w="2129"/>
    </w:tblGrid>
    <w:tr w:rsidR="00197952" w:rsidRPr="009101BA" w14:paraId="23CA6E30" w14:textId="77777777" w:rsidTr="00197952">
      <w:trPr>
        <w:cantSplit/>
        <w:trHeight w:val="408"/>
      </w:trPr>
      <w:tc>
        <w:tcPr>
          <w:tcW w:w="956" w:type="pct"/>
          <w:vMerge w:val="restart"/>
          <w:vAlign w:val="center"/>
          <w:hideMark/>
        </w:tcPr>
        <w:p w14:paraId="3E94BCB0" w14:textId="77777777" w:rsidR="00197952" w:rsidRPr="00C12F1C" w:rsidRDefault="00197952" w:rsidP="00197952">
          <w:pPr>
            <w:rPr>
              <w:rFonts w:ascii="Arial" w:hAnsi="Arial" w:cs="Arial"/>
            </w:rPr>
          </w:pPr>
          <w:bookmarkStart w:id="1" w:name="OLE_LINK1"/>
          <w:r>
            <w:rPr>
              <w:noProof/>
            </w:rPr>
            <w:drawing>
              <wp:anchor distT="0" distB="0" distL="114300" distR="114300" simplePos="0" relativeHeight="251659264" behindDoc="1" locked="0" layoutInCell="1" allowOverlap="1" wp14:anchorId="4DDA83E9" wp14:editId="53035A5C">
                <wp:simplePos x="0" y="0"/>
                <wp:positionH relativeFrom="column">
                  <wp:posOffset>86995</wp:posOffset>
                </wp:positionH>
                <wp:positionV relativeFrom="paragraph">
                  <wp:posOffset>-750570</wp:posOffset>
                </wp:positionV>
                <wp:extent cx="933450" cy="914400"/>
                <wp:effectExtent l="0" t="0" r="0" b="0"/>
                <wp:wrapTight wrapText="bothSides">
                  <wp:wrapPolygon edited="0">
                    <wp:start x="0" y="0"/>
                    <wp:lineTo x="0" y="21150"/>
                    <wp:lineTo x="21159" y="21150"/>
                    <wp:lineTo x="21159" y="0"/>
                    <wp:lineTo x="0" y="0"/>
                  </wp:wrapPolygon>
                </wp:wrapTight>
                <wp:docPr id="3" name="Resim 3"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5" w:type="pct"/>
          <w:vMerge w:val="restart"/>
          <w:vAlign w:val="center"/>
          <w:hideMark/>
        </w:tcPr>
        <w:p w14:paraId="63B7405A" w14:textId="74D882F8" w:rsidR="00197952" w:rsidRDefault="003F5EA6" w:rsidP="00197952">
          <w:pPr>
            <w:jc w:val="center"/>
            <w:rPr>
              <w:rFonts w:ascii="Times New Roman" w:hAnsi="Times New Roman" w:cs="Times New Roman"/>
              <w:b/>
              <w:bCs/>
              <w:sz w:val="28"/>
              <w:szCs w:val="32"/>
            </w:rPr>
          </w:pPr>
          <w:r>
            <w:rPr>
              <w:rFonts w:ascii="Times New Roman" w:hAnsi="Times New Roman" w:cs="Times New Roman"/>
              <w:b/>
              <w:bCs/>
              <w:sz w:val="28"/>
              <w:szCs w:val="32"/>
            </w:rPr>
            <w:t xml:space="preserve">AĞ VE SİSTEM YÖNETİM </w:t>
          </w:r>
        </w:p>
        <w:p w14:paraId="2790874E" w14:textId="77777777" w:rsidR="00717EB0" w:rsidRDefault="003F5EA6" w:rsidP="00197952">
          <w:pPr>
            <w:jc w:val="center"/>
            <w:rPr>
              <w:rFonts w:ascii="Times New Roman" w:hAnsi="Times New Roman" w:cs="Times New Roman"/>
              <w:b/>
              <w:bCs/>
              <w:sz w:val="28"/>
              <w:szCs w:val="32"/>
            </w:rPr>
          </w:pPr>
          <w:r>
            <w:rPr>
              <w:rFonts w:ascii="Times New Roman" w:hAnsi="Times New Roman" w:cs="Times New Roman"/>
              <w:b/>
              <w:bCs/>
              <w:sz w:val="28"/>
              <w:szCs w:val="32"/>
            </w:rPr>
            <w:t xml:space="preserve">ŞUBE </w:t>
          </w:r>
          <w:r w:rsidR="00BF5AD3">
            <w:rPr>
              <w:rFonts w:ascii="Times New Roman" w:hAnsi="Times New Roman" w:cs="Times New Roman"/>
              <w:b/>
              <w:bCs/>
              <w:sz w:val="28"/>
              <w:szCs w:val="32"/>
            </w:rPr>
            <w:t xml:space="preserve">MÜDÜRÜ </w:t>
          </w:r>
        </w:p>
        <w:p w14:paraId="426FD9B5" w14:textId="4D614493" w:rsidR="003F5EA6" w:rsidRPr="009101BA" w:rsidRDefault="00BF5AD3" w:rsidP="00197952">
          <w:pPr>
            <w:jc w:val="center"/>
            <w:rPr>
              <w:rFonts w:ascii="Times New Roman" w:hAnsi="Times New Roman" w:cs="Times New Roman"/>
            </w:rPr>
          </w:pPr>
          <w:r>
            <w:rPr>
              <w:rFonts w:ascii="Times New Roman" w:hAnsi="Times New Roman" w:cs="Times New Roman"/>
              <w:b/>
              <w:bCs/>
              <w:sz w:val="28"/>
              <w:szCs w:val="32"/>
            </w:rPr>
            <w:t>GÖREV TANIMI</w:t>
          </w:r>
        </w:p>
      </w:tc>
      <w:tc>
        <w:tcPr>
          <w:tcW w:w="955" w:type="pct"/>
          <w:vAlign w:val="center"/>
          <w:hideMark/>
        </w:tcPr>
        <w:p w14:paraId="57FFCF6B" w14:textId="77777777" w:rsidR="00197952" w:rsidRPr="009101BA" w:rsidRDefault="00197952" w:rsidP="00197952">
          <w:pPr>
            <w:rPr>
              <w:rFonts w:ascii="Times New Roman" w:hAnsi="Times New Roman" w:cs="Times New Roman"/>
              <w:b/>
              <w:bCs/>
              <w:sz w:val="18"/>
              <w:szCs w:val="18"/>
            </w:rPr>
          </w:pPr>
          <w:r w:rsidRPr="009101BA">
            <w:rPr>
              <w:rFonts w:ascii="Times New Roman" w:hAnsi="Times New Roman" w:cs="Times New Roman"/>
              <w:b/>
              <w:sz w:val="18"/>
              <w:szCs w:val="18"/>
            </w:rPr>
            <w:t>Doküman No</w:t>
          </w:r>
        </w:p>
      </w:tc>
      <w:tc>
        <w:tcPr>
          <w:tcW w:w="1104" w:type="pct"/>
          <w:vAlign w:val="center"/>
        </w:tcPr>
        <w:p w14:paraId="0BC51BDC" w14:textId="69722032" w:rsidR="00197952" w:rsidRPr="009101BA" w:rsidRDefault="00197952" w:rsidP="00197952">
          <w:pPr>
            <w:rPr>
              <w:rFonts w:ascii="Times New Roman" w:hAnsi="Times New Roman" w:cs="Times New Roman"/>
              <w:b/>
              <w:bCs/>
              <w:color w:val="FF0000"/>
              <w:sz w:val="18"/>
              <w:szCs w:val="18"/>
            </w:rPr>
          </w:pPr>
          <w:r w:rsidRPr="009101BA">
            <w:rPr>
              <w:rFonts w:ascii="Times New Roman" w:hAnsi="Times New Roman" w:cs="Times New Roman"/>
              <w:b/>
              <w:bCs/>
              <w:color w:val="000000" w:themeColor="text1"/>
              <w:sz w:val="18"/>
              <w:szCs w:val="18"/>
            </w:rPr>
            <w:t>SÜ-BGYS-BİDB-GT-0</w:t>
          </w:r>
          <w:r w:rsidR="009E1F94">
            <w:rPr>
              <w:rFonts w:ascii="Times New Roman" w:hAnsi="Times New Roman" w:cs="Times New Roman"/>
              <w:b/>
              <w:bCs/>
              <w:color w:val="000000" w:themeColor="text1"/>
              <w:sz w:val="18"/>
              <w:szCs w:val="18"/>
            </w:rPr>
            <w:t>3</w:t>
          </w:r>
        </w:p>
      </w:tc>
    </w:tr>
    <w:tr w:rsidR="00197952" w:rsidRPr="009101BA" w14:paraId="2FE993B0" w14:textId="77777777" w:rsidTr="00197952">
      <w:trPr>
        <w:cantSplit/>
        <w:trHeight w:val="408"/>
      </w:trPr>
      <w:tc>
        <w:tcPr>
          <w:tcW w:w="956" w:type="pct"/>
          <w:vMerge/>
          <w:vAlign w:val="center"/>
          <w:hideMark/>
        </w:tcPr>
        <w:p w14:paraId="27F1E1CF" w14:textId="77777777" w:rsidR="00197952" w:rsidRPr="00C12F1C" w:rsidRDefault="00197952" w:rsidP="00197952">
          <w:pPr>
            <w:rPr>
              <w:rFonts w:ascii="Arial" w:hAnsi="Arial" w:cs="Arial"/>
            </w:rPr>
          </w:pPr>
        </w:p>
      </w:tc>
      <w:tc>
        <w:tcPr>
          <w:tcW w:w="1985" w:type="pct"/>
          <w:vMerge/>
          <w:vAlign w:val="center"/>
          <w:hideMark/>
        </w:tcPr>
        <w:p w14:paraId="057088C9" w14:textId="77777777" w:rsidR="00197952" w:rsidRPr="009101BA" w:rsidRDefault="00197952" w:rsidP="00197952">
          <w:pPr>
            <w:rPr>
              <w:rFonts w:ascii="Times New Roman" w:hAnsi="Times New Roman" w:cs="Times New Roman"/>
              <w:b/>
              <w:bCs/>
              <w:sz w:val="36"/>
              <w:szCs w:val="32"/>
            </w:rPr>
          </w:pPr>
        </w:p>
      </w:tc>
      <w:tc>
        <w:tcPr>
          <w:tcW w:w="955" w:type="pct"/>
          <w:vAlign w:val="center"/>
          <w:hideMark/>
        </w:tcPr>
        <w:p w14:paraId="493C3E8B" w14:textId="77777777" w:rsidR="00197952" w:rsidRPr="009101BA" w:rsidRDefault="00197952" w:rsidP="00197952">
          <w:pPr>
            <w:rPr>
              <w:rFonts w:ascii="Times New Roman" w:hAnsi="Times New Roman" w:cs="Times New Roman"/>
              <w:b/>
              <w:bCs/>
              <w:sz w:val="18"/>
              <w:szCs w:val="18"/>
            </w:rPr>
          </w:pPr>
          <w:r w:rsidRPr="009101BA">
            <w:rPr>
              <w:rFonts w:ascii="Times New Roman" w:hAnsi="Times New Roman" w:cs="Times New Roman"/>
              <w:b/>
              <w:sz w:val="18"/>
              <w:szCs w:val="18"/>
            </w:rPr>
            <w:t>Yayın Tarihi</w:t>
          </w:r>
        </w:p>
      </w:tc>
      <w:tc>
        <w:tcPr>
          <w:tcW w:w="1104" w:type="pct"/>
          <w:vAlign w:val="center"/>
        </w:tcPr>
        <w:p w14:paraId="273824D4" w14:textId="77777777" w:rsidR="00197952" w:rsidRPr="009101BA" w:rsidRDefault="00197952" w:rsidP="00197952">
          <w:pPr>
            <w:rPr>
              <w:rFonts w:ascii="Times New Roman" w:hAnsi="Times New Roman" w:cs="Times New Roman"/>
              <w:bCs/>
              <w:sz w:val="18"/>
              <w:szCs w:val="18"/>
            </w:rPr>
          </w:pPr>
          <w:r w:rsidRPr="009101BA">
            <w:rPr>
              <w:rFonts w:ascii="Times New Roman" w:hAnsi="Times New Roman" w:cs="Times New Roman"/>
              <w:bCs/>
              <w:sz w:val="18"/>
              <w:szCs w:val="18"/>
            </w:rPr>
            <w:t>01.02.2018</w:t>
          </w:r>
        </w:p>
      </w:tc>
    </w:tr>
    <w:tr w:rsidR="00197952" w:rsidRPr="009101BA" w14:paraId="5DBCA4AB" w14:textId="77777777" w:rsidTr="00197952">
      <w:trPr>
        <w:cantSplit/>
        <w:trHeight w:val="408"/>
      </w:trPr>
      <w:tc>
        <w:tcPr>
          <w:tcW w:w="956" w:type="pct"/>
          <w:vMerge/>
          <w:vAlign w:val="center"/>
          <w:hideMark/>
        </w:tcPr>
        <w:p w14:paraId="2ED38308" w14:textId="77777777" w:rsidR="00197952" w:rsidRPr="00C12F1C" w:rsidRDefault="00197952" w:rsidP="00197952">
          <w:pPr>
            <w:rPr>
              <w:rFonts w:ascii="Arial" w:hAnsi="Arial" w:cs="Arial"/>
            </w:rPr>
          </w:pPr>
        </w:p>
      </w:tc>
      <w:tc>
        <w:tcPr>
          <w:tcW w:w="1985" w:type="pct"/>
          <w:vMerge/>
          <w:vAlign w:val="center"/>
          <w:hideMark/>
        </w:tcPr>
        <w:p w14:paraId="03569750" w14:textId="77777777" w:rsidR="00197952" w:rsidRPr="009101BA" w:rsidRDefault="00197952" w:rsidP="00197952">
          <w:pPr>
            <w:rPr>
              <w:rFonts w:ascii="Times New Roman" w:hAnsi="Times New Roman" w:cs="Times New Roman"/>
              <w:b/>
              <w:bCs/>
              <w:sz w:val="36"/>
              <w:szCs w:val="32"/>
            </w:rPr>
          </w:pPr>
        </w:p>
      </w:tc>
      <w:tc>
        <w:tcPr>
          <w:tcW w:w="955" w:type="pct"/>
          <w:vAlign w:val="center"/>
          <w:hideMark/>
        </w:tcPr>
        <w:p w14:paraId="2BF77D87" w14:textId="77777777" w:rsidR="00197952" w:rsidRPr="009101BA" w:rsidRDefault="00197952" w:rsidP="00197952">
          <w:pPr>
            <w:rPr>
              <w:rFonts w:ascii="Times New Roman" w:hAnsi="Times New Roman" w:cs="Times New Roman"/>
              <w:b/>
              <w:bCs/>
              <w:sz w:val="18"/>
              <w:szCs w:val="18"/>
            </w:rPr>
          </w:pPr>
          <w:r w:rsidRPr="009101BA">
            <w:rPr>
              <w:rFonts w:ascii="Times New Roman" w:hAnsi="Times New Roman" w:cs="Times New Roman"/>
              <w:b/>
              <w:sz w:val="18"/>
              <w:szCs w:val="18"/>
            </w:rPr>
            <w:t>Revizyon Tarihi/No</w:t>
          </w:r>
        </w:p>
      </w:tc>
      <w:tc>
        <w:tcPr>
          <w:tcW w:w="1104" w:type="pct"/>
          <w:vAlign w:val="center"/>
        </w:tcPr>
        <w:p w14:paraId="509776FD" w14:textId="77777777" w:rsidR="00197952" w:rsidRPr="009101BA" w:rsidRDefault="00197952" w:rsidP="00197952">
          <w:pPr>
            <w:rPr>
              <w:rFonts w:ascii="Times New Roman" w:hAnsi="Times New Roman" w:cs="Times New Roman"/>
              <w:bCs/>
              <w:sz w:val="18"/>
              <w:szCs w:val="18"/>
            </w:rPr>
          </w:pPr>
          <w:r w:rsidRPr="009101BA">
            <w:rPr>
              <w:rFonts w:ascii="Times New Roman" w:hAnsi="Times New Roman" w:cs="Times New Roman"/>
              <w:bCs/>
              <w:sz w:val="18"/>
              <w:szCs w:val="18"/>
            </w:rPr>
            <w:t>00</w:t>
          </w:r>
        </w:p>
      </w:tc>
    </w:tr>
    <w:tr w:rsidR="00197952" w:rsidRPr="009101BA" w14:paraId="63DDC4FA" w14:textId="77777777" w:rsidTr="00197952">
      <w:trPr>
        <w:cantSplit/>
        <w:trHeight w:val="408"/>
      </w:trPr>
      <w:tc>
        <w:tcPr>
          <w:tcW w:w="956" w:type="pct"/>
          <w:vMerge/>
          <w:vAlign w:val="center"/>
          <w:hideMark/>
        </w:tcPr>
        <w:p w14:paraId="29062F61" w14:textId="77777777" w:rsidR="00197952" w:rsidRPr="00C12F1C" w:rsidRDefault="00197952" w:rsidP="00197952">
          <w:pPr>
            <w:rPr>
              <w:rFonts w:ascii="Arial" w:hAnsi="Arial" w:cs="Arial"/>
            </w:rPr>
          </w:pPr>
        </w:p>
      </w:tc>
      <w:tc>
        <w:tcPr>
          <w:tcW w:w="1985" w:type="pct"/>
          <w:vMerge/>
          <w:vAlign w:val="center"/>
          <w:hideMark/>
        </w:tcPr>
        <w:p w14:paraId="6D546E5B" w14:textId="77777777" w:rsidR="00197952" w:rsidRPr="009101BA" w:rsidRDefault="00197952" w:rsidP="00197952">
          <w:pPr>
            <w:rPr>
              <w:rFonts w:ascii="Times New Roman" w:hAnsi="Times New Roman" w:cs="Times New Roman"/>
              <w:b/>
              <w:bCs/>
              <w:sz w:val="36"/>
              <w:szCs w:val="32"/>
            </w:rPr>
          </w:pPr>
        </w:p>
      </w:tc>
      <w:tc>
        <w:tcPr>
          <w:tcW w:w="955" w:type="pct"/>
          <w:vAlign w:val="center"/>
          <w:hideMark/>
        </w:tcPr>
        <w:p w14:paraId="5B1A9C42" w14:textId="77777777" w:rsidR="00197952" w:rsidRPr="009101BA" w:rsidRDefault="00197952" w:rsidP="00197952">
          <w:pPr>
            <w:rPr>
              <w:rFonts w:ascii="Times New Roman" w:hAnsi="Times New Roman" w:cs="Times New Roman"/>
              <w:b/>
              <w:bCs/>
              <w:sz w:val="18"/>
              <w:szCs w:val="18"/>
            </w:rPr>
          </w:pPr>
          <w:r w:rsidRPr="009101BA">
            <w:rPr>
              <w:rFonts w:ascii="Times New Roman" w:hAnsi="Times New Roman" w:cs="Times New Roman"/>
              <w:b/>
              <w:sz w:val="18"/>
              <w:szCs w:val="18"/>
            </w:rPr>
            <w:t>Sayfa No</w:t>
          </w:r>
        </w:p>
      </w:tc>
      <w:bookmarkEnd w:id="1"/>
      <w:tc>
        <w:tcPr>
          <w:tcW w:w="1104" w:type="pct"/>
          <w:vAlign w:val="center"/>
        </w:tcPr>
        <w:p w14:paraId="26E96BEA" w14:textId="74B0B455" w:rsidR="00197952" w:rsidRPr="009101BA" w:rsidRDefault="003F5EA6" w:rsidP="00197952">
          <w:pPr>
            <w:rPr>
              <w:rFonts w:ascii="Times New Roman" w:hAnsi="Times New Roman" w:cs="Times New Roman"/>
              <w:bCs/>
              <w:sz w:val="18"/>
              <w:szCs w:val="18"/>
            </w:rPr>
          </w:pPr>
          <w:r>
            <w:rPr>
              <w:rFonts w:ascii="Times New Roman" w:hAnsi="Times New Roman" w:cs="Times New Roman"/>
              <w:bCs/>
              <w:sz w:val="18"/>
              <w:szCs w:val="18"/>
            </w:rPr>
            <w:fldChar w:fldCharType="begin"/>
          </w:r>
          <w:r>
            <w:rPr>
              <w:rFonts w:ascii="Times New Roman" w:hAnsi="Times New Roman" w:cs="Times New Roman"/>
              <w:bCs/>
              <w:sz w:val="18"/>
              <w:szCs w:val="18"/>
            </w:rPr>
            <w:instrText xml:space="preserve"> PAGE    \* MERGEFORMAT </w:instrText>
          </w:r>
          <w:r>
            <w:rPr>
              <w:rFonts w:ascii="Times New Roman" w:hAnsi="Times New Roman" w:cs="Times New Roman"/>
              <w:bCs/>
              <w:sz w:val="18"/>
              <w:szCs w:val="18"/>
            </w:rPr>
            <w:fldChar w:fldCharType="separate"/>
          </w:r>
          <w:r w:rsidR="00320A3E">
            <w:rPr>
              <w:rFonts w:ascii="Times New Roman" w:hAnsi="Times New Roman" w:cs="Times New Roman"/>
              <w:bCs/>
              <w:noProof/>
              <w:sz w:val="18"/>
              <w:szCs w:val="18"/>
            </w:rPr>
            <w:t>2</w:t>
          </w:r>
          <w:r>
            <w:rPr>
              <w:rFonts w:ascii="Times New Roman" w:hAnsi="Times New Roman" w:cs="Times New Roman"/>
              <w:bCs/>
              <w:sz w:val="18"/>
              <w:szCs w:val="18"/>
            </w:rPr>
            <w:fldChar w:fldCharType="end"/>
          </w:r>
          <w:r>
            <w:rPr>
              <w:rFonts w:ascii="Times New Roman" w:hAnsi="Times New Roman" w:cs="Times New Roman"/>
              <w:bCs/>
              <w:sz w:val="18"/>
              <w:szCs w:val="18"/>
            </w:rPr>
            <w:t>-</w:t>
          </w:r>
          <w:r w:rsidR="00E9448F">
            <w:rPr>
              <w:rFonts w:ascii="Times New Roman" w:hAnsi="Times New Roman" w:cs="Times New Roman"/>
              <w:bCs/>
              <w:sz w:val="18"/>
              <w:szCs w:val="18"/>
            </w:rPr>
            <w:t>2</w:t>
          </w:r>
        </w:p>
      </w:tc>
    </w:tr>
  </w:tbl>
  <w:p w14:paraId="573893BA" w14:textId="77777777" w:rsidR="00197952" w:rsidRDefault="001979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357"/>
    <w:multiLevelType w:val="multilevel"/>
    <w:tmpl w:val="11925818"/>
    <w:lvl w:ilvl="0">
      <w:start w:val="1"/>
      <w:numFmt w:val="lowerLetter"/>
      <w:lvlText w:val="%1)"/>
      <w:lvlJc w:val="left"/>
      <w:pPr>
        <w:tabs>
          <w:tab w:val="decimal" w:pos="288"/>
        </w:tabs>
        <w:ind w:left="720"/>
      </w:pPr>
      <w:rPr>
        <w:rFonts w:ascii="Times New Roman" w:hAnsi="Times New Roman"/>
        <w:strike w:val="0"/>
        <w:color w:val="000000"/>
        <w:spacing w:val="1"/>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24559"/>
    <w:multiLevelType w:val="hybridMultilevel"/>
    <w:tmpl w:val="A7F623EC"/>
    <w:lvl w:ilvl="0" w:tplc="0BB2E6E6">
      <w:start w:val="1"/>
      <w:numFmt w:val="decimal"/>
      <w:lvlText w:val="%1."/>
      <w:lvlJc w:val="left"/>
      <w:pPr>
        <w:ind w:left="10660" w:firstLine="113"/>
      </w:pPr>
      <w:rPr>
        <w:rFonts w:hint="default"/>
      </w:rPr>
    </w:lvl>
    <w:lvl w:ilvl="1" w:tplc="041F0019" w:tentative="1">
      <w:start w:val="1"/>
      <w:numFmt w:val="lowerLetter"/>
      <w:lvlText w:val="%2."/>
      <w:lvlJc w:val="left"/>
      <w:pPr>
        <w:ind w:left="11380" w:hanging="360"/>
      </w:pPr>
    </w:lvl>
    <w:lvl w:ilvl="2" w:tplc="041F001B" w:tentative="1">
      <w:start w:val="1"/>
      <w:numFmt w:val="lowerRoman"/>
      <w:lvlText w:val="%3."/>
      <w:lvlJc w:val="right"/>
      <w:pPr>
        <w:ind w:left="12100" w:hanging="180"/>
      </w:pPr>
    </w:lvl>
    <w:lvl w:ilvl="3" w:tplc="041F000F" w:tentative="1">
      <w:start w:val="1"/>
      <w:numFmt w:val="decimal"/>
      <w:lvlText w:val="%4."/>
      <w:lvlJc w:val="left"/>
      <w:pPr>
        <w:ind w:left="12820" w:hanging="360"/>
      </w:pPr>
    </w:lvl>
    <w:lvl w:ilvl="4" w:tplc="041F0019" w:tentative="1">
      <w:start w:val="1"/>
      <w:numFmt w:val="lowerLetter"/>
      <w:lvlText w:val="%5."/>
      <w:lvlJc w:val="left"/>
      <w:pPr>
        <w:ind w:left="13540" w:hanging="360"/>
      </w:pPr>
    </w:lvl>
    <w:lvl w:ilvl="5" w:tplc="041F001B" w:tentative="1">
      <w:start w:val="1"/>
      <w:numFmt w:val="lowerRoman"/>
      <w:lvlText w:val="%6."/>
      <w:lvlJc w:val="right"/>
      <w:pPr>
        <w:ind w:left="14260" w:hanging="180"/>
      </w:pPr>
    </w:lvl>
    <w:lvl w:ilvl="6" w:tplc="041F000F" w:tentative="1">
      <w:start w:val="1"/>
      <w:numFmt w:val="decimal"/>
      <w:lvlText w:val="%7."/>
      <w:lvlJc w:val="left"/>
      <w:pPr>
        <w:ind w:left="14980" w:hanging="360"/>
      </w:pPr>
    </w:lvl>
    <w:lvl w:ilvl="7" w:tplc="041F0019" w:tentative="1">
      <w:start w:val="1"/>
      <w:numFmt w:val="lowerLetter"/>
      <w:lvlText w:val="%8."/>
      <w:lvlJc w:val="left"/>
      <w:pPr>
        <w:ind w:left="15700" w:hanging="360"/>
      </w:pPr>
    </w:lvl>
    <w:lvl w:ilvl="8" w:tplc="041F001B" w:tentative="1">
      <w:start w:val="1"/>
      <w:numFmt w:val="lowerRoman"/>
      <w:lvlText w:val="%9."/>
      <w:lvlJc w:val="right"/>
      <w:pPr>
        <w:ind w:left="16420" w:hanging="180"/>
      </w:pPr>
    </w:lvl>
  </w:abstractNum>
  <w:abstractNum w:abstractNumId="2" w15:restartNumberingAfterBreak="0">
    <w:nsid w:val="09634C89"/>
    <w:multiLevelType w:val="multilevel"/>
    <w:tmpl w:val="EEA6F2A2"/>
    <w:lvl w:ilvl="0">
      <w:start w:val="9"/>
      <w:numFmt w:val="lowerLetter"/>
      <w:lvlText w:val="%1)"/>
      <w:lvlJc w:val="left"/>
      <w:pPr>
        <w:tabs>
          <w:tab w:val="decimal" w:pos="288"/>
        </w:tabs>
        <w:ind w:left="720"/>
      </w:pPr>
      <w:rPr>
        <w:rFonts w:ascii="Times New Roman" w:hAnsi="Times New Roman"/>
        <w:strike w:val="0"/>
        <w:color w:val="000000"/>
        <w:spacing w:val="2"/>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3166B"/>
    <w:multiLevelType w:val="hybridMultilevel"/>
    <w:tmpl w:val="913E6D32"/>
    <w:lvl w:ilvl="0" w:tplc="869486D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8CA445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6043E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368EE8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92E7E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568E63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3762FE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5C0AC5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DE67E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B420DF"/>
    <w:multiLevelType w:val="hybridMultilevel"/>
    <w:tmpl w:val="E0E8B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F543AE"/>
    <w:multiLevelType w:val="hybridMultilevel"/>
    <w:tmpl w:val="792E4D7C"/>
    <w:lvl w:ilvl="0" w:tplc="DF36B060">
      <w:start w:val="1"/>
      <w:numFmt w:val="decimal"/>
      <w:lvlText w:val="%1."/>
      <w:lvlJc w:val="left"/>
      <w:pPr>
        <w:ind w:left="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2213B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506830">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4A44E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E865DA">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6A21D6E">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D687AD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B2B43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06CC1F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C246C3"/>
    <w:multiLevelType w:val="hybridMultilevel"/>
    <w:tmpl w:val="C172E5AE"/>
    <w:lvl w:ilvl="0" w:tplc="01CE8690">
      <w:start w:val="1"/>
      <w:numFmt w:val="decimal"/>
      <w:lvlText w:val="%1."/>
      <w:lvlJc w:val="left"/>
      <w:pPr>
        <w:ind w:left="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6AE4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922F848">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C63E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82369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F749510">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A80B2F0">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434EA80">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26FDA4">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B8"/>
    <w:rsid w:val="00027FB5"/>
    <w:rsid w:val="00064DCB"/>
    <w:rsid w:val="000E707E"/>
    <w:rsid w:val="00115AB3"/>
    <w:rsid w:val="00197952"/>
    <w:rsid w:val="00242952"/>
    <w:rsid w:val="002576DA"/>
    <w:rsid w:val="00310C28"/>
    <w:rsid w:val="00320A3E"/>
    <w:rsid w:val="003F5EA6"/>
    <w:rsid w:val="004E0481"/>
    <w:rsid w:val="00502CD6"/>
    <w:rsid w:val="00512FA2"/>
    <w:rsid w:val="00626E16"/>
    <w:rsid w:val="00641905"/>
    <w:rsid w:val="006A7BF2"/>
    <w:rsid w:val="00705A81"/>
    <w:rsid w:val="00717EB0"/>
    <w:rsid w:val="0072268D"/>
    <w:rsid w:val="007637B8"/>
    <w:rsid w:val="00850CDC"/>
    <w:rsid w:val="009101BA"/>
    <w:rsid w:val="00972014"/>
    <w:rsid w:val="0098014D"/>
    <w:rsid w:val="009C0599"/>
    <w:rsid w:val="009D561B"/>
    <w:rsid w:val="009E1F94"/>
    <w:rsid w:val="009F30E9"/>
    <w:rsid w:val="00A32842"/>
    <w:rsid w:val="00A63292"/>
    <w:rsid w:val="00B15831"/>
    <w:rsid w:val="00B55183"/>
    <w:rsid w:val="00BA2DC3"/>
    <w:rsid w:val="00BC06F1"/>
    <w:rsid w:val="00BE74A3"/>
    <w:rsid w:val="00BF562B"/>
    <w:rsid w:val="00BF5AD3"/>
    <w:rsid w:val="00C12F1C"/>
    <w:rsid w:val="00C257A4"/>
    <w:rsid w:val="00C51924"/>
    <w:rsid w:val="00D900F7"/>
    <w:rsid w:val="00E0737E"/>
    <w:rsid w:val="00E102E1"/>
    <w:rsid w:val="00E9448F"/>
    <w:rsid w:val="00F01FDF"/>
    <w:rsid w:val="00F26516"/>
    <w:rsid w:val="00F41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E26B"/>
  <w15:docId w15:val="{3E72CC92-040A-4699-A92D-11BE2F07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52" w:lineRule="auto"/>
      <w:ind w:left="10" w:hanging="10"/>
      <w:jc w:val="both"/>
    </w:pPr>
    <w:rPr>
      <w:rFonts w:ascii="Verdana" w:eastAsia="Verdana" w:hAnsi="Verdana" w:cs="Verdana"/>
      <w:color w:val="000000"/>
      <w:sz w:val="20"/>
    </w:rPr>
  </w:style>
  <w:style w:type="paragraph" w:styleId="Balk1">
    <w:name w:val="heading 1"/>
    <w:next w:val="Normal"/>
    <w:link w:val="Balk1Char"/>
    <w:uiPriority w:val="9"/>
    <w:unhideWhenUsed/>
    <w:qFormat/>
    <w:pPr>
      <w:keepNext/>
      <w:keepLines/>
      <w:spacing w:after="0"/>
      <w:ind w:left="10" w:hanging="10"/>
      <w:outlineLvl w:val="0"/>
    </w:pPr>
    <w:rPr>
      <w:rFonts w:ascii="Verdana" w:eastAsia="Verdana" w:hAnsi="Verdana" w:cs="Verdana"/>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2842"/>
    <w:pPr>
      <w:ind w:left="720"/>
      <w:contextualSpacing/>
    </w:pPr>
  </w:style>
  <w:style w:type="paragraph" w:styleId="stBilgi">
    <w:name w:val="header"/>
    <w:basedOn w:val="Normal"/>
    <w:link w:val="stBilgiChar"/>
    <w:uiPriority w:val="99"/>
    <w:unhideWhenUsed/>
    <w:rsid w:val="001979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7952"/>
    <w:rPr>
      <w:rFonts w:ascii="Verdana" w:eastAsia="Verdana" w:hAnsi="Verdana" w:cs="Verdana"/>
      <w:color w:val="000000"/>
      <w:sz w:val="20"/>
    </w:rPr>
  </w:style>
  <w:style w:type="paragraph" w:styleId="AltBilgi">
    <w:name w:val="footer"/>
    <w:basedOn w:val="Normal"/>
    <w:link w:val="AltBilgiChar"/>
    <w:uiPriority w:val="99"/>
    <w:unhideWhenUsed/>
    <w:rsid w:val="001979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7952"/>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0711">
      <w:bodyDiv w:val="1"/>
      <w:marLeft w:val="0"/>
      <w:marRight w:val="0"/>
      <w:marTop w:val="0"/>
      <w:marBottom w:val="0"/>
      <w:divBdr>
        <w:top w:val="none" w:sz="0" w:space="0" w:color="auto"/>
        <w:left w:val="none" w:sz="0" w:space="0" w:color="auto"/>
        <w:bottom w:val="none" w:sz="0" w:space="0" w:color="auto"/>
        <w:right w:val="none" w:sz="0" w:space="0" w:color="auto"/>
      </w:divBdr>
    </w:div>
    <w:div w:id="827330405">
      <w:bodyDiv w:val="1"/>
      <w:marLeft w:val="0"/>
      <w:marRight w:val="0"/>
      <w:marTop w:val="0"/>
      <w:marBottom w:val="0"/>
      <w:divBdr>
        <w:top w:val="none" w:sz="0" w:space="0" w:color="auto"/>
        <w:left w:val="none" w:sz="0" w:space="0" w:color="auto"/>
        <w:bottom w:val="none" w:sz="0" w:space="0" w:color="auto"/>
        <w:right w:val="none" w:sz="0" w:space="0" w:color="auto"/>
      </w:divBdr>
    </w:div>
    <w:div w:id="90441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45EC-7583-43BA-B2FF-5642F732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512</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dc:creator>
  <cp:keywords/>
  <cp:lastModifiedBy>ABDULLAH1</cp:lastModifiedBy>
  <cp:revision>42</cp:revision>
  <dcterms:created xsi:type="dcterms:W3CDTF">2018-02-01T08:25:00Z</dcterms:created>
  <dcterms:modified xsi:type="dcterms:W3CDTF">2024-05-09T12:04:00Z</dcterms:modified>
</cp:coreProperties>
</file>